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550D5B" w:rsidRPr="00D40C4E" w14:paraId="685B32BD" w14:textId="77777777" w:rsidTr="00550D5B">
        <w:trPr>
          <w:trHeight w:val="2268"/>
        </w:trPr>
        <w:tc>
          <w:tcPr>
            <w:tcW w:w="4678" w:type="dxa"/>
          </w:tcPr>
          <w:p w14:paraId="40CA77DC" w14:textId="0AA2CC37" w:rsidR="00E32F82" w:rsidRPr="00D40C4E" w:rsidRDefault="00550D5B" w:rsidP="00E32F82">
            <w:r w:rsidRPr="00D40C4E">
              <w:t xml:space="preserve"> </w:t>
            </w:r>
          </w:p>
          <w:p w14:paraId="25080AF2" w14:textId="3F6F46C9" w:rsidR="00550D5B" w:rsidRPr="00D40C4E" w:rsidRDefault="00550D5B" w:rsidP="00642EBF"/>
        </w:tc>
        <w:tc>
          <w:tcPr>
            <w:tcW w:w="4820" w:type="dxa"/>
          </w:tcPr>
          <w:p w14:paraId="42ABA37C" w14:textId="77777777" w:rsidR="000216D0" w:rsidRPr="002C3161" w:rsidRDefault="000216D0" w:rsidP="000216D0">
            <w:pPr>
              <w:jc w:val="right"/>
            </w:pPr>
            <w:r w:rsidRPr="002C3161">
              <w:t>УТВЕРЖДАЮ</w:t>
            </w:r>
          </w:p>
          <w:p w14:paraId="4DABA0CA" w14:textId="77777777" w:rsidR="000216D0" w:rsidRPr="002C3161" w:rsidRDefault="000216D0" w:rsidP="000216D0">
            <w:pPr>
              <w:jc w:val="right"/>
            </w:pPr>
            <w:r w:rsidRPr="002C3161">
              <w:t xml:space="preserve">Первый заместитель директора – </w:t>
            </w:r>
          </w:p>
          <w:p w14:paraId="4C444FEE" w14:textId="4CBCD807" w:rsidR="000216D0" w:rsidRPr="002C3161" w:rsidRDefault="000216D0" w:rsidP="000216D0">
            <w:pPr>
              <w:jc w:val="right"/>
            </w:pPr>
            <w:r w:rsidRPr="002C3161">
              <w:t xml:space="preserve">главный инженер филиала </w:t>
            </w:r>
          </w:p>
          <w:p w14:paraId="73BB4289" w14:textId="448D52B8" w:rsidR="000216D0" w:rsidRPr="002C3161" w:rsidRDefault="000216D0" w:rsidP="000216D0">
            <w:pPr>
              <w:jc w:val="right"/>
            </w:pPr>
            <w:r w:rsidRPr="002C3161">
              <w:t>ПАО «МРСК Центра» - «Тверьэнерго»</w:t>
            </w:r>
          </w:p>
          <w:p w14:paraId="71F4833E" w14:textId="77777777" w:rsidR="000216D0" w:rsidRPr="002C3161" w:rsidRDefault="000216D0" w:rsidP="000216D0">
            <w:pPr>
              <w:tabs>
                <w:tab w:val="right" w:pos="10207"/>
              </w:tabs>
              <w:ind w:right="-2"/>
              <w:jc w:val="right"/>
            </w:pPr>
            <w:r w:rsidRPr="002C3161">
              <w:t xml:space="preserve">_________________ </w:t>
            </w:r>
            <w:r>
              <w:t>М.В. Лобков</w:t>
            </w:r>
          </w:p>
          <w:p w14:paraId="44AE28AC" w14:textId="21C129A0" w:rsidR="00550D5B" w:rsidRPr="00D40C4E" w:rsidRDefault="000216D0" w:rsidP="00773B82">
            <w:pPr>
              <w:jc w:val="right"/>
            </w:pPr>
            <w:r>
              <w:t>«_</w:t>
            </w:r>
            <w:r w:rsidR="00773B82">
              <w:rPr>
                <w:u w:val="single"/>
              </w:rPr>
              <w:t>__</w:t>
            </w:r>
            <w:r>
              <w:t>_» _______</w:t>
            </w:r>
            <w:r w:rsidR="00773B82">
              <w:rPr>
                <w:u w:val="single"/>
              </w:rPr>
              <w:t>__</w:t>
            </w:r>
            <w:r>
              <w:t>______ 202</w:t>
            </w:r>
            <w:r w:rsidR="00773B82">
              <w:rPr>
                <w:u w:val="single"/>
              </w:rPr>
              <w:t>_</w:t>
            </w:r>
            <w:r w:rsidRPr="002C3161">
              <w:t>__ г.</w:t>
            </w:r>
          </w:p>
        </w:tc>
      </w:tr>
    </w:tbl>
    <w:p w14:paraId="59C0CF8A" w14:textId="5C60B28F" w:rsidR="00550D5B" w:rsidRPr="00D40C4E" w:rsidRDefault="00550D5B" w:rsidP="00DD5F39">
      <w:pPr>
        <w:widowControl w:val="0"/>
        <w:jc w:val="center"/>
        <w:rPr>
          <w:b/>
        </w:rPr>
      </w:pPr>
    </w:p>
    <w:p w14:paraId="7A0C2197" w14:textId="03BCD0C0" w:rsidR="00550D5B" w:rsidRPr="00D40C4E" w:rsidRDefault="00550D5B" w:rsidP="00DD5F39">
      <w:pPr>
        <w:widowControl w:val="0"/>
        <w:jc w:val="center"/>
        <w:rPr>
          <w:b/>
        </w:rPr>
      </w:pPr>
    </w:p>
    <w:p w14:paraId="2BB81E6B" w14:textId="1EE42CD9" w:rsidR="00DD5F39" w:rsidRPr="00D40C4E" w:rsidRDefault="00DD5F39" w:rsidP="00DD5F39">
      <w:pPr>
        <w:widowControl w:val="0"/>
        <w:jc w:val="center"/>
      </w:pPr>
      <w:r w:rsidRPr="00D40C4E">
        <w:rPr>
          <w:b/>
        </w:rPr>
        <w:t>ЗАДАНИЕ НА ПРОЕКТИРОВАНИЕ</w:t>
      </w:r>
      <w:r w:rsidR="000216D0">
        <w:rPr>
          <w:b/>
        </w:rPr>
        <w:t xml:space="preserve"> </w:t>
      </w:r>
      <w:r w:rsidR="000216D0" w:rsidRPr="00E33993">
        <w:rPr>
          <w:b/>
        </w:rPr>
        <w:t>№ТВ/33/12-</w:t>
      </w:r>
      <w:r w:rsidR="00D57968">
        <w:rPr>
          <w:b/>
        </w:rPr>
        <w:t>2</w:t>
      </w:r>
      <w:r w:rsidR="00DA17A6">
        <w:rPr>
          <w:b/>
        </w:rPr>
        <w:t>9</w:t>
      </w:r>
      <w:r w:rsidR="000216D0" w:rsidRPr="00E33993">
        <w:rPr>
          <w:b/>
        </w:rPr>
        <w:t>/20</w:t>
      </w:r>
      <w:r w:rsidR="000216D0">
        <w:rPr>
          <w:b/>
        </w:rPr>
        <w:t>20</w:t>
      </w:r>
      <w:r w:rsidRPr="00D40C4E">
        <w:t xml:space="preserve"> </w:t>
      </w:r>
    </w:p>
    <w:p w14:paraId="36B0EC1C" w14:textId="2A3BBF08" w:rsidR="00E85C67" w:rsidRPr="00EC47D7" w:rsidRDefault="00964F66" w:rsidP="00DD5F39">
      <w:pPr>
        <w:widowControl w:val="0"/>
        <w:jc w:val="center"/>
      </w:pPr>
      <w:r w:rsidRPr="00EC47D7">
        <w:t>«Реконструкция</w:t>
      </w:r>
      <w:r w:rsidR="00E85C67" w:rsidRPr="00EC47D7">
        <w:t>:</w:t>
      </w:r>
      <w:r w:rsidR="008A53CB" w:rsidRPr="00EC47D7">
        <w:t xml:space="preserve"> </w:t>
      </w:r>
      <w:r w:rsidRPr="00EC47D7">
        <w:t xml:space="preserve">ПС </w:t>
      </w:r>
      <w:r w:rsidR="002F0832">
        <w:t xml:space="preserve">110/35/10 </w:t>
      </w:r>
      <w:proofErr w:type="spellStart"/>
      <w:r w:rsidR="002F0832">
        <w:t>кВ</w:t>
      </w:r>
      <w:proofErr w:type="spellEnd"/>
      <w:r w:rsidR="002F0832">
        <w:t xml:space="preserve"> </w:t>
      </w:r>
      <w:proofErr w:type="spellStart"/>
      <w:r w:rsidR="002F0832">
        <w:t>Безбородово</w:t>
      </w:r>
      <w:proofErr w:type="spellEnd"/>
      <w:r w:rsidR="000B427D" w:rsidRPr="00EC47D7">
        <w:t xml:space="preserve"> (инвентарный номер </w:t>
      </w:r>
      <w:r w:rsidR="002F0832" w:rsidRPr="002F0832">
        <w:t>6950019663</w:t>
      </w:r>
      <w:r w:rsidR="005D73D2" w:rsidRPr="00EC47D7">
        <w:t>)</w:t>
      </w:r>
      <w:r w:rsidR="005E2F72">
        <w:t xml:space="preserve"> с </w:t>
      </w:r>
      <w:r w:rsidR="002F0832">
        <w:t>монтажом двух линейных ячеек</w:t>
      </w:r>
      <w:r w:rsidR="00E85C67" w:rsidRPr="00EC47D7">
        <w:t>.</w:t>
      </w:r>
    </w:p>
    <w:p w14:paraId="48CB5565" w14:textId="56BE5D25" w:rsidR="00E85C67" w:rsidRPr="00EC47D7" w:rsidRDefault="003307E4" w:rsidP="00DD5F39">
      <w:pPr>
        <w:widowControl w:val="0"/>
        <w:jc w:val="center"/>
      </w:pPr>
      <w:r w:rsidRPr="00EC47D7">
        <w:t xml:space="preserve"> </w:t>
      </w:r>
      <w:r w:rsidR="00E85C67" w:rsidRPr="00EC47D7">
        <w:t>С</w:t>
      </w:r>
      <w:r w:rsidR="002A4D09" w:rsidRPr="00EC47D7">
        <w:t>троительство</w:t>
      </w:r>
      <w:r w:rsidR="00E85C67" w:rsidRPr="00EC47D7">
        <w:t>:</w:t>
      </w:r>
      <w:r w:rsidR="002A4D09" w:rsidRPr="00EC47D7">
        <w:t xml:space="preserve"> </w:t>
      </w:r>
      <w:r w:rsidR="001B45E3">
        <w:t>двух КЛ</w:t>
      </w:r>
      <w:r w:rsidR="000216D0" w:rsidRPr="00EC47D7">
        <w:t xml:space="preserve"> </w:t>
      </w:r>
      <w:r w:rsidR="001B45E3">
        <w:t xml:space="preserve">10 </w:t>
      </w:r>
      <w:proofErr w:type="spellStart"/>
      <w:r w:rsidR="002A4D09" w:rsidRPr="00EC47D7">
        <w:t>кВ</w:t>
      </w:r>
      <w:proofErr w:type="spellEnd"/>
      <w:r w:rsidR="002A4D09" w:rsidRPr="00EC47D7">
        <w:t xml:space="preserve"> </w:t>
      </w:r>
      <w:r w:rsidR="00DA540C" w:rsidRPr="00EC47D7">
        <w:t>от РУ</w:t>
      </w:r>
      <w:r w:rsidR="001B45E3">
        <w:t xml:space="preserve"> 10</w:t>
      </w:r>
      <w:r w:rsidR="00DA540C" w:rsidRPr="00EC47D7">
        <w:t xml:space="preserve"> </w:t>
      </w:r>
      <w:proofErr w:type="spellStart"/>
      <w:r w:rsidR="00DA540C" w:rsidRPr="00EC47D7">
        <w:t>кВ</w:t>
      </w:r>
      <w:proofErr w:type="spellEnd"/>
      <w:r w:rsidR="00DA540C" w:rsidRPr="00EC47D7">
        <w:t xml:space="preserve"> </w:t>
      </w:r>
      <w:r w:rsidR="001B45E3" w:rsidRPr="00EC47D7">
        <w:t xml:space="preserve">ПС </w:t>
      </w:r>
      <w:r w:rsidR="001B45E3">
        <w:t xml:space="preserve">110/35/10 </w:t>
      </w:r>
      <w:proofErr w:type="spellStart"/>
      <w:r w:rsidR="001B45E3">
        <w:t>кВ</w:t>
      </w:r>
      <w:proofErr w:type="spellEnd"/>
      <w:r w:rsidR="001B45E3">
        <w:t xml:space="preserve"> </w:t>
      </w:r>
      <w:proofErr w:type="spellStart"/>
      <w:r w:rsidR="001B45E3">
        <w:t>Безбородово</w:t>
      </w:r>
      <w:proofErr w:type="spellEnd"/>
      <w:r w:rsidR="001B45E3" w:rsidRPr="00EC47D7">
        <w:t xml:space="preserve"> </w:t>
      </w:r>
      <w:r w:rsidR="00DA540C" w:rsidRPr="00EC47D7">
        <w:t xml:space="preserve">до </w:t>
      </w:r>
      <w:r w:rsidR="001B45E3">
        <w:t>проектируемого</w:t>
      </w:r>
      <w:r w:rsidR="005E2F72">
        <w:t xml:space="preserve"> </w:t>
      </w:r>
      <w:r w:rsidR="001B45E3">
        <w:t xml:space="preserve">РП 10 </w:t>
      </w:r>
      <w:proofErr w:type="spellStart"/>
      <w:r w:rsidR="001B45E3">
        <w:t>кВ</w:t>
      </w:r>
      <w:proofErr w:type="spellEnd"/>
      <w:r w:rsidR="005E2F72">
        <w:t xml:space="preserve"> вблизи </w:t>
      </w:r>
      <w:r w:rsidR="00DA540C" w:rsidRPr="00EC47D7">
        <w:t>границы участка заявителя</w:t>
      </w:r>
      <w:r w:rsidR="005E2F72">
        <w:t xml:space="preserve">, </w:t>
      </w:r>
      <w:r w:rsidR="001B45E3">
        <w:t xml:space="preserve">РП 10 </w:t>
      </w:r>
      <w:proofErr w:type="spellStart"/>
      <w:r w:rsidR="001B45E3">
        <w:t>кВ</w:t>
      </w:r>
      <w:proofErr w:type="spellEnd"/>
    </w:p>
    <w:p w14:paraId="12F3BBFD" w14:textId="1BEF265E" w:rsidR="00DD5F39" w:rsidRPr="00EC47D7" w:rsidRDefault="00642EBF" w:rsidP="00DD5F39">
      <w:pPr>
        <w:widowControl w:val="0"/>
        <w:jc w:val="center"/>
        <w:rPr>
          <w:b/>
          <w:i/>
          <w:color w:val="000000"/>
        </w:rPr>
      </w:pPr>
      <w:r w:rsidRPr="00EC47D7">
        <w:t xml:space="preserve">для технологического присоединения </w:t>
      </w:r>
      <w:proofErr w:type="spellStart"/>
      <w:r w:rsidRPr="00EC47D7">
        <w:t>энергопринимающих</w:t>
      </w:r>
      <w:proofErr w:type="spellEnd"/>
      <w:r w:rsidRPr="00EC47D7">
        <w:t xml:space="preserve"> </w:t>
      </w:r>
      <w:r w:rsidR="003307E4" w:rsidRPr="00EC47D7">
        <w:t xml:space="preserve">устройств </w:t>
      </w:r>
      <w:r w:rsidR="00E325F4">
        <w:rPr>
          <w:iCs/>
        </w:rPr>
        <w:t>ООО «ЗАВИДОВО ПАРК»</w:t>
      </w:r>
    </w:p>
    <w:p w14:paraId="4D602918" w14:textId="77777777" w:rsidR="00415F60" w:rsidRPr="00EC47D7" w:rsidRDefault="00415F60" w:rsidP="001F3571">
      <w:pPr>
        <w:widowControl w:val="0"/>
        <w:ind w:firstLine="709"/>
        <w:jc w:val="center"/>
        <w:rPr>
          <w:b/>
          <w:i/>
          <w:color w:val="000000"/>
        </w:rPr>
      </w:pPr>
    </w:p>
    <w:p w14:paraId="2B7F9CCC" w14:textId="77777777" w:rsidR="00DD5F39" w:rsidRPr="00EC47D7" w:rsidRDefault="00DD5F39" w:rsidP="00E325F4">
      <w:pPr>
        <w:widowControl w:val="0"/>
        <w:numPr>
          <w:ilvl w:val="0"/>
          <w:numId w:val="4"/>
        </w:numPr>
        <w:tabs>
          <w:tab w:val="clear" w:pos="360"/>
        </w:tabs>
        <w:ind w:left="0" w:firstLine="709"/>
        <w:jc w:val="both"/>
        <w:rPr>
          <w:b/>
          <w:bCs/>
        </w:rPr>
      </w:pPr>
      <w:r w:rsidRPr="00EC47D7">
        <w:rPr>
          <w:b/>
          <w:bCs/>
        </w:rPr>
        <w:t>Основание для проектирования.</w:t>
      </w:r>
    </w:p>
    <w:p w14:paraId="29D03AB2" w14:textId="0AFEDD71" w:rsidR="00DD5F39" w:rsidRPr="00D40C4E" w:rsidRDefault="002A4D09" w:rsidP="00E325F4">
      <w:pPr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 xml:space="preserve">Технологическое присоединение к сетям филиала ПАО «МРСК Центра» – «Тверьэнерго» </w:t>
      </w:r>
      <w:proofErr w:type="spellStart"/>
      <w:r w:rsidRPr="00D40C4E">
        <w:t>энергопринимающих</w:t>
      </w:r>
      <w:proofErr w:type="spellEnd"/>
      <w:r w:rsidRPr="00D40C4E">
        <w:t xml:space="preserve"> устройств </w:t>
      </w:r>
      <w:r w:rsidR="00E325F4">
        <w:rPr>
          <w:iCs/>
        </w:rPr>
        <w:t>ООО «ЗАВИДОВО ПАРК»</w:t>
      </w:r>
      <w:r w:rsidR="00232CDF">
        <w:t xml:space="preserve">, </w:t>
      </w:r>
      <w:r w:rsidRPr="00D40C4E">
        <w:t xml:space="preserve">заявленной максимальной мощностью </w:t>
      </w:r>
      <w:r w:rsidR="00E325F4">
        <w:t>5000</w:t>
      </w:r>
      <w:r w:rsidRPr="00D40C4E">
        <w:t xml:space="preserve"> кВт по </w:t>
      </w:r>
      <w:r w:rsidR="00E325F4">
        <w:t>2</w:t>
      </w:r>
      <w:r w:rsidRPr="00D40C4E">
        <w:t xml:space="preserve"> категории надежности</w:t>
      </w:r>
      <w:r w:rsidR="00E32F82">
        <w:t>,</w:t>
      </w:r>
      <w:r w:rsidR="003549DE" w:rsidRPr="00D40C4E">
        <w:t xml:space="preserve"> </w:t>
      </w:r>
      <w:r w:rsidRPr="00D40C4E">
        <w:t xml:space="preserve">договор № </w:t>
      </w:r>
      <w:r w:rsidR="00E325F4" w:rsidRPr="00E325F4">
        <w:t>41974854</w:t>
      </w:r>
      <w:r w:rsidR="00232CDF">
        <w:t xml:space="preserve"> </w:t>
      </w:r>
      <w:r w:rsidRPr="00D40C4E">
        <w:t xml:space="preserve">от </w:t>
      </w:r>
      <w:r w:rsidR="00E325F4">
        <w:t>02.11</w:t>
      </w:r>
      <w:r w:rsidR="000216D0">
        <w:t>.2020</w:t>
      </w:r>
      <w:r w:rsidRPr="00D40C4E">
        <w:t>.</w:t>
      </w:r>
    </w:p>
    <w:p w14:paraId="34687750" w14:textId="5B049526" w:rsidR="00DD5F39" w:rsidRPr="00D40C4E" w:rsidRDefault="00DD5F39" w:rsidP="00E325F4">
      <w:pPr>
        <w:widowControl w:val="0"/>
        <w:ind w:firstLine="709"/>
        <w:jc w:val="both"/>
      </w:pPr>
    </w:p>
    <w:p w14:paraId="26B5F7D4" w14:textId="77777777" w:rsidR="00DD5F39" w:rsidRPr="00D40C4E" w:rsidRDefault="00DD5F39" w:rsidP="00E325F4">
      <w:pPr>
        <w:widowControl w:val="0"/>
        <w:numPr>
          <w:ilvl w:val="0"/>
          <w:numId w:val="4"/>
        </w:numPr>
        <w:tabs>
          <w:tab w:val="clear" w:pos="360"/>
          <w:tab w:val="left" w:pos="-4680"/>
        </w:tabs>
        <w:ind w:left="0" w:firstLine="709"/>
        <w:jc w:val="both"/>
      </w:pPr>
      <w:r w:rsidRPr="00D40C4E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14:paraId="0F255C1C" w14:textId="4B8AE8AF" w:rsidR="000216D0" w:rsidRPr="00D72ED4" w:rsidRDefault="000216D0" w:rsidP="00E325F4">
      <w:pPr>
        <w:widowControl w:val="0"/>
        <w:tabs>
          <w:tab w:val="left" w:pos="-4680"/>
        </w:tabs>
        <w:ind w:firstLine="709"/>
        <w:jc w:val="both"/>
      </w:pPr>
      <w:r w:rsidRPr="00D72ED4">
        <w:t xml:space="preserve">НТД указаны в приложении </w:t>
      </w:r>
      <w:r>
        <w:t>№</w:t>
      </w:r>
      <w:r w:rsidRPr="00D72ED4">
        <w:t>1</w:t>
      </w:r>
      <w:r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1CA1344C" w14:textId="77777777" w:rsidR="00DD5F39" w:rsidRPr="00D40C4E" w:rsidRDefault="00DD5F39" w:rsidP="0070105D">
      <w:pPr>
        <w:widowControl w:val="0"/>
        <w:tabs>
          <w:tab w:val="left" w:pos="-4680"/>
        </w:tabs>
        <w:ind w:firstLine="709"/>
        <w:jc w:val="both"/>
      </w:pPr>
    </w:p>
    <w:p w14:paraId="6F60068C" w14:textId="77777777" w:rsidR="00DD5F39" w:rsidRPr="00D40C4E" w:rsidRDefault="00DD5F39" w:rsidP="0070105D">
      <w:pPr>
        <w:widowControl w:val="0"/>
        <w:numPr>
          <w:ilvl w:val="0"/>
          <w:numId w:val="4"/>
        </w:numPr>
        <w:tabs>
          <w:tab w:val="clear" w:pos="360"/>
        </w:tabs>
        <w:ind w:left="0" w:firstLine="709"/>
        <w:jc w:val="both"/>
        <w:rPr>
          <w:b/>
          <w:bCs/>
        </w:rPr>
      </w:pPr>
      <w:r w:rsidRPr="00D40C4E">
        <w:rPr>
          <w:b/>
          <w:bCs/>
        </w:rPr>
        <w:t>Вид строительства и этапы разработки проектной документации.</w:t>
      </w:r>
    </w:p>
    <w:p w14:paraId="51E818E0" w14:textId="7464766A" w:rsidR="00DD5F39" w:rsidRPr="00D40C4E" w:rsidRDefault="00DD5F39" w:rsidP="00466B83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Вид строительства: реконструкция</w:t>
      </w:r>
      <w:r w:rsidR="002A4D09" w:rsidRPr="00D40C4E">
        <w:t>, строительство</w:t>
      </w:r>
      <w:r w:rsidRPr="00D40C4E">
        <w:rPr>
          <w:i/>
          <w:color w:val="000000"/>
        </w:rPr>
        <w:t>.</w:t>
      </w:r>
    </w:p>
    <w:p w14:paraId="4D1FA416" w14:textId="713C174A" w:rsidR="00466B83" w:rsidRPr="00D40C4E" w:rsidRDefault="00466B83" w:rsidP="00466B83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Этапы разработки документации:</w:t>
      </w:r>
    </w:p>
    <w:p w14:paraId="4A4F0B95" w14:textId="30CA1C5F" w:rsidR="00466B83" w:rsidRPr="00D40C4E" w:rsidRDefault="000F3FC4" w:rsidP="008C1F90">
      <w:pPr>
        <w:widowControl w:val="0"/>
        <w:tabs>
          <w:tab w:val="left" w:pos="720"/>
        </w:tabs>
        <w:ind w:firstLine="709"/>
        <w:jc w:val="both"/>
      </w:pPr>
      <w:r w:rsidRPr="00D40C4E">
        <w:rPr>
          <w:b/>
          <w:bCs/>
        </w:rPr>
        <w:t xml:space="preserve">I этап – </w:t>
      </w:r>
      <w:proofErr w:type="spellStart"/>
      <w:r w:rsidR="00C37878" w:rsidRPr="00D40C4E">
        <w:t>предпроектное</w:t>
      </w:r>
      <w:proofErr w:type="spellEnd"/>
      <w:r w:rsidR="00C37878" w:rsidRPr="00D40C4E">
        <w:t xml:space="preserve"> обследование (ППО) с проведением изыскательских работ и выбор полосы отвода (линейные объекты) с подготовкой отчета о ППО. В ППО должны быть проработаны и отраже</w:t>
      </w:r>
      <w:r w:rsidR="00BF52BB" w:rsidRPr="00D40C4E">
        <w:t>ны основные технические решения</w:t>
      </w:r>
      <w:r w:rsidR="00A61E67">
        <w:t xml:space="preserve"> (ОТР)</w:t>
      </w:r>
      <w:r w:rsidR="00C37878" w:rsidRPr="00D40C4E">
        <w:t>;</w:t>
      </w:r>
    </w:p>
    <w:p w14:paraId="694127C7" w14:textId="77777777" w:rsidR="008C5C44" w:rsidRPr="008C5C44" w:rsidRDefault="008C5C44" w:rsidP="008C1F90">
      <w:pPr>
        <w:pStyle w:val="aff3"/>
        <w:widowControl w:val="0"/>
        <w:tabs>
          <w:tab w:val="left" w:pos="720"/>
        </w:tabs>
        <w:ind w:left="0" w:firstLine="709"/>
        <w:jc w:val="both"/>
        <w:rPr>
          <w:b/>
          <w:bCs/>
        </w:rPr>
      </w:pPr>
      <w:r w:rsidRPr="008C5C44">
        <w:rPr>
          <w:b/>
          <w:bCs/>
        </w:rPr>
        <w:t xml:space="preserve">II этап - </w:t>
      </w:r>
      <w:r w:rsidRPr="008C5C44">
        <w:rPr>
          <w:bCs/>
        </w:rPr>
        <w:t xml:space="preserve">получение </w:t>
      </w:r>
      <w:r w:rsidRPr="00D40C4E"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</w:t>
      </w:r>
      <w:r>
        <w:t xml:space="preserve"> Получение в органе местного самоуправления муниципального образования и у собственников земельных участков утвержденных схем расположения земельных участков на кадастровом плане территории.</w:t>
      </w:r>
    </w:p>
    <w:p w14:paraId="039FDEEE" w14:textId="77777777" w:rsidR="008C5C44" w:rsidRPr="008C5C44" w:rsidRDefault="008C5C44" w:rsidP="008C1F90">
      <w:pPr>
        <w:pStyle w:val="aff3"/>
        <w:widowControl w:val="0"/>
        <w:tabs>
          <w:tab w:val="left" w:pos="720"/>
        </w:tabs>
        <w:ind w:left="0" w:firstLine="709"/>
        <w:jc w:val="both"/>
        <w:rPr>
          <w:b/>
          <w:bCs/>
        </w:rPr>
      </w:pPr>
      <w:r w:rsidRPr="008C5C44">
        <w:rPr>
          <w:b/>
          <w:bCs/>
        </w:rPr>
        <w:t>I</w:t>
      </w:r>
      <w:r w:rsidRPr="008C5C44">
        <w:rPr>
          <w:b/>
          <w:bCs/>
          <w:lang w:val="en-US"/>
        </w:rPr>
        <w:t>I</w:t>
      </w:r>
      <w:r w:rsidRPr="008C5C44">
        <w:rPr>
          <w:b/>
          <w:bCs/>
        </w:rPr>
        <w:t xml:space="preserve">I этап - </w:t>
      </w:r>
      <w:r w:rsidRPr="00D40C4E">
        <w:t>разработка проектно-сметной документации (ПСД) одной стадией: проектной документации (в соответствии с требованиями Постановления</w:t>
      </w:r>
      <w:r w:rsidRPr="008C5C44">
        <w:rPr>
          <w:color w:val="000000"/>
        </w:rPr>
        <w:t xml:space="preserve"> Правительства РФ № 87</w:t>
      </w:r>
      <w:r w:rsidRPr="00D40C4E">
        <w:t xml:space="preserve">) и </w:t>
      </w:r>
      <w:r w:rsidRPr="008C5C44">
        <w:rPr>
          <w:color w:val="000000"/>
        </w:rPr>
        <w:t>рабочей документации (в соответствии с требованиями ГОСТ Р 21.1101-2009 и другой действующей НТД).</w:t>
      </w:r>
    </w:p>
    <w:p w14:paraId="58CC9375" w14:textId="795B422F" w:rsidR="00A61E67" w:rsidRDefault="00A61E67" w:rsidP="008C1F90">
      <w:pPr>
        <w:pStyle w:val="aff3"/>
        <w:widowControl w:val="0"/>
        <w:numPr>
          <w:ilvl w:val="1"/>
          <w:numId w:val="4"/>
        </w:numPr>
        <w:tabs>
          <w:tab w:val="clear" w:pos="7803"/>
          <w:tab w:val="num" w:pos="1283"/>
          <w:tab w:val="left" w:pos="1320"/>
        </w:tabs>
        <w:ind w:left="0" w:firstLine="709"/>
        <w:jc w:val="both"/>
      </w:pPr>
      <w:r>
        <w:t>Проектно-сметная и рабоч</w:t>
      </w:r>
      <w:r w:rsidR="00017A19">
        <w:t xml:space="preserve">ая документация, разработанные </w:t>
      </w:r>
      <w:r>
        <w:t xml:space="preserve">и утвержденные в установленном порядке, должны быть достаточными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  <w:r>
        <w:t xml:space="preserve">  </w:t>
      </w:r>
    </w:p>
    <w:p w14:paraId="3B41DB8D" w14:textId="32993D00" w:rsidR="00A61E67" w:rsidRDefault="00A61E67" w:rsidP="00A61E67">
      <w:pPr>
        <w:pStyle w:val="aff3"/>
        <w:widowControl w:val="0"/>
        <w:numPr>
          <w:ilvl w:val="1"/>
          <w:numId w:val="4"/>
        </w:numPr>
        <w:tabs>
          <w:tab w:val="clear" w:pos="7803"/>
          <w:tab w:val="num" w:pos="1283"/>
          <w:tab w:val="left" w:pos="1320"/>
        </w:tabs>
        <w:ind w:left="0" w:firstLine="709"/>
        <w:jc w:val="both"/>
      </w:pPr>
      <w:r w:rsidRPr="00D72ED4">
        <w:t>ОТР, разработанные на I этапе проектирования, могут быть скорректированы на II</w:t>
      </w:r>
      <w:r w:rsidR="00DA17A6">
        <w:rPr>
          <w:lang w:val="en-US"/>
        </w:rPr>
        <w:t>I</w:t>
      </w:r>
      <w:r w:rsidRPr="00D72ED4">
        <w:t xml:space="preserve"> этапе разработки проектной документации. Указанные изменения должны быть согласованы со всеми лицами, участвующими в разработке и согласовании </w:t>
      </w:r>
      <w:r>
        <w:t>ТЗ</w:t>
      </w:r>
      <w:r w:rsidRPr="00D72ED4">
        <w:t>.</w:t>
      </w:r>
    </w:p>
    <w:p w14:paraId="3DF72985" w14:textId="77777777" w:rsidR="00A61E67" w:rsidRDefault="00A61E67" w:rsidP="00A61E67">
      <w:pPr>
        <w:pStyle w:val="aff3"/>
        <w:widowControl w:val="0"/>
        <w:numPr>
          <w:ilvl w:val="1"/>
          <w:numId w:val="4"/>
        </w:numPr>
        <w:tabs>
          <w:tab w:val="clear" w:pos="7803"/>
          <w:tab w:val="num" w:pos="1283"/>
          <w:tab w:val="left" w:pos="1320"/>
        </w:tabs>
        <w:ind w:left="0" w:firstLine="709"/>
        <w:jc w:val="both"/>
      </w:pPr>
      <w:r w:rsidRPr="00D72ED4">
        <w:lastRenderedPageBreak/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>
        <w:t>ьбомы типовых проектных решений.</w:t>
      </w:r>
    </w:p>
    <w:p w14:paraId="72728BB1" w14:textId="77777777" w:rsidR="003B3377" w:rsidRPr="00D40C4E" w:rsidRDefault="003B3377" w:rsidP="003B3377">
      <w:pPr>
        <w:pStyle w:val="ac"/>
        <w:tabs>
          <w:tab w:val="left" w:pos="1320"/>
        </w:tabs>
        <w:spacing w:after="0"/>
        <w:ind w:firstLine="709"/>
        <w:jc w:val="both"/>
        <w:rPr>
          <w:szCs w:val="24"/>
        </w:rPr>
      </w:pPr>
    </w:p>
    <w:p w14:paraId="64CA7105" w14:textId="0C389CCA" w:rsidR="00DD5F39" w:rsidRPr="00D40C4E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40C4E">
        <w:rPr>
          <w:b/>
          <w:bCs/>
        </w:rPr>
        <w:t>Основные характеристики проектируемого объекта.</w:t>
      </w:r>
    </w:p>
    <w:p w14:paraId="24DDF9B7" w14:textId="59507CB2" w:rsidR="009159AE" w:rsidRPr="00D40C4E" w:rsidRDefault="00445842" w:rsidP="009159AE">
      <w:pPr>
        <w:widowControl w:val="0"/>
        <w:numPr>
          <w:ilvl w:val="1"/>
          <w:numId w:val="4"/>
        </w:numPr>
        <w:tabs>
          <w:tab w:val="num" w:pos="1440"/>
        </w:tabs>
        <w:ind w:left="0" w:firstLine="709"/>
        <w:jc w:val="both"/>
        <w:rPr>
          <w:color w:val="000000"/>
        </w:rPr>
      </w:pPr>
      <w:r w:rsidRPr="00D40C4E">
        <w:rPr>
          <w:b/>
          <w:bCs/>
        </w:rPr>
        <w:t>Характеристика выполняемых работ</w:t>
      </w:r>
      <w:r w:rsidR="009159AE" w:rsidRPr="00D40C4E">
        <w:rPr>
          <w:color w:val="000000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379"/>
      </w:tblGrid>
      <w:tr w:rsidR="009159AE" w:rsidRPr="00D40C4E" w14:paraId="23ADFBC3" w14:textId="77777777" w:rsidTr="00EF6DB6">
        <w:trPr>
          <w:trHeight w:val="70"/>
          <w:tblHeader/>
        </w:trPr>
        <w:tc>
          <w:tcPr>
            <w:tcW w:w="3119" w:type="dxa"/>
            <w:vAlign w:val="center"/>
          </w:tcPr>
          <w:p w14:paraId="0CC62FC4" w14:textId="77777777" w:rsidR="009159AE" w:rsidRPr="00D40C4E" w:rsidRDefault="009159AE" w:rsidP="002A4BF9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40C4E">
              <w:rPr>
                <w:b/>
              </w:rPr>
              <w:t>Оборудование (объект)</w:t>
            </w:r>
          </w:p>
        </w:tc>
        <w:tc>
          <w:tcPr>
            <w:tcW w:w="6379" w:type="dxa"/>
            <w:vAlign w:val="center"/>
          </w:tcPr>
          <w:p w14:paraId="2A2334D1" w14:textId="77777777" w:rsidR="009159AE" w:rsidRPr="00D40C4E" w:rsidRDefault="009159AE" w:rsidP="002A4BF9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40C4E">
              <w:rPr>
                <w:b/>
                <w:bCs/>
              </w:rPr>
              <w:t>Характеристика оборудования и выполняемых работ</w:t>
            </w:r>
          </w:p>
        </w:tc>
      </w:tr>
      <w:tr w:rsidR="00104461" w:rsidRPr="00D40C4E" w14:paraId="232F638E" w14:textId="77777777" w:rsidTr="00EF6DB6">
        <w:tc>
          <w:tcPr>
            <w:tcW w:w="3119" w:type="dxa"/>
          </w:tcPr>
          <w:p w14:paraId="14B4F91A" w14:textId="7DBB65E0" w:rsidR="008A53CB" w:rsidRDefault="005F6BDD" w:rsidP="008A53CB">
            <w:pPr>
              <w:widowControl w:val="0"/>
              <w:tabs>
                <w:tab w:val="left" w:pos="180"/>
              </w:tabs>
              <w:jc w:val="both"/>
            </w:pPr>
            <w:r>
              <w:t xml:space="preserve">ПС </w:t>
            </w:r>
            <w:r w:rsidR="00B92DB5">
              <w:t xml:space="preserve">110/35/10 </w:t>
            </w:r>
            <w:proofErr w:type="spellStart"/>
            <w:r w:rsidR="00B92DB5">
              <w:t>кВ</w:t>
            </w:r>
            <w:proofErr w:type="spellEnd"/>
            <w:r w:rsidR="00B92DB5">
              <w:t xml:space="preserve"> </w:t>
            </w:r>
            <w:proofErr w:type="spellStart"/>
            <w:r w:rsidR="00B92DB5">
              <w:t>Безбородово</w:t>
            </w:r>
            <w:proofErr w:type="spellEnd"/>
          </w:p>
          <w:p w14:paraId="34FA9E73" w14:textId="77777777" w:rsidR="002457F1" w:rsidRDefault="002457F1" w:rsidP="002457F1">
            <w:pPr>
              <w:widowControl w:val="0"/>
              <w:tabs>
                <w:tab w:val="left" w:pos="180"/>
              </w:tabs>
              <w:jc w:val="both"/>
            </w:pPr>
          </w:p>
          <w:p w14:paraId="606BFC29" w14:textId="0DCF3607" w:rsidR="002457F1" w:rsidRPr="00D40C4E" w:rsidRDefault="002457F1" w:rsidP="002457F1">
            <w:pPr>
              <w:widowControl w:val="0"/>
              <w:tabs>
                <w:tab w:val="left" w:pos="180"/>
              </w:tabs>
              <w:jc w:val="both"/>
            </w:pPr>
            <w:r w:rsidRPr="00D40C4E">
              <w:t xml:space="preserve">Тип </w:t>
            </w:r>
            <w:r w:rsidR="0039554C">
              <w:t xml:space="preserve">ячеек к которым осуществляется </w:t>
            </w:r>
            <w:proofErr w:type="spellStart"/>
            <w:r w:rsidR="0039554C">
              <w:t>пристыковка</w:t>
            </w:r>
            <w:proofErr w:type="spellEnd"/>
          </w:p>
          <w:p w14:paraId="088D86EB" w14:textId="6C77C045" w:rsidR="00104461" w:rsidRDefault="0039554C" w:rsidP="00514DF1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180"/>
              </w:tabs>
              <w:jc w:val="both"/>
            </w:pPr>
            <w:r>
              <w:t>К-37</w:t>
            </w:r>
          </w:p>
          <w:p w14:paraId="2683EDEE" w14:textId="31EDBD8D" w:rsidR="008A53CB" w:rsidRPr="00D40C4E" w:rsidRDefault="008A53CB" w:rsidP="005F6BDD">
            <w:pPr>
              <w:widowControl w:val="0"/>
              <w:tabs>
                <w:tab w:val="left" w:pos="180"/>
              </w:tabs>
              <w:ind w:left="360"/>
              <w:jc w:val="both"/>
            </w:pPr>
          </w:p>
        </w:tc>
        <w:tc>
          <w:tcPr>
            <w:tcW w:w="6379" w:type="dxa"/>
          </w:tcPr>
          <w:p w14:paraId="65D10591" w14:textId="479B1E55" w:rsidR="0039554C" w:rsidRPr="00F607E8" w:rsidRDefault="0039554C" w:rsidP="0039554C">
            <w:pPr>
              <w:pStyle w:val="aff3"/>
              <w:widowControl w:val="0"/>
              <w:numPr>
                <w:ilvl w:val="0"/>
                <w:numId w:val="61"/>
              </w:numPr>
              <w:tabs>
                <w:tab w:val="left" w:pos="180"/>
              </w:tabs>
              <w:ind w:left="34" w:firstLine="0"/>
              <w:jc w:val="both"/>
            </w:pPr>
            <w:r>
              <w:t xml:space="preserve">На 1 секции шин 10 </w:t>
            </w:r>
            <w:proofErr w:type="spellStart"/>
            <w:r>
              <w:t>кВ</w:t>
            </w:r>
            <w:proofErr w:type="spellEnd"/>
            <w:r>
              <w:t xml:space="preserve"> ПС 110/35/10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Безбородово</w:t>
            </w:r>
            <w:proofErr w:type="spellEnd"/>
            <w:r w:rsidRPr="00F607E8">
              <w:t xml:space="preserve"> установка новой линейной ячейки 10 </w:t>
            </w:r>
            <w:proofErr w:type="spellStart"/>
            <w:r w:rsidRPr="00F607E8">
              <w:t>кВ</w:t>
            </w:r>
            <w:proofErr w:type="spellEnd"/>
            <w:r w:rsidRPr="00F607E8">
              <w:t xml:space="preserve"> </w:t>
            </w:r>
            <w:r>
              <w:t>(</w:t>
            </w:r>
            <w:proofErr w:type="spellStart"/>
            <w:r>
              <w:t>пристыковка</w:t>
            </w:r>
            <w:proofErr w:type="spellEnd"/>
            <w:r>
              <w:t xml:space="preserve"> без</w:t>
            </w:r>
            <w:r w:rsidRPr="00D40C4E">
              <w:t xml:space="preserve"> переходного шкафа</w:t>
            </w:r>
            <w:r>
              <w:t xml:space="preserve"> с использованием стыковочного узла</w:t>
            </w:r>
            <w:r w:rsidRPr="00D40C4E">
              <w:t>)</w:t>
            </w:r>
            <w:r>
              <w:t xml:space="preserve"> </w:t>
            </w:r>
            <w:r w:rsidRPr="00F607E8">
              <w:t xml:space="preserve">распределительного устройства типа </w:t>
            </w:r>
            <w:r>
              <w:t>КРУ</w:t>
            </w:r>
            <w:r w:rsidR="008E52C9">
              <w:t>Н</w:t>
            </w:r>
            <w:r w:rsidRPr="00F607E8">
              <w:t>,</w:t>
            </w:r>
            <w:r w:rsidR="008E52C9">
              <w:t xml:space="preserve"> с монтажом фундамента,</w:t>
            </w:r>
            <w:r w:rsidRPr="00F607E8">
              <w:t xml:space="preserve"> укомплектованной </w:t>
            </w:r>
            <w:proofErr w:type="spellStart"/>
            <w:r>
              <w:t>выкатным</w:t>
            </w:r>
            <w:proofErr w:type="spellEnd"/>
            <w:r>
              <w:t xml:space="preserve"> элементом с </w:t>
            </w:r>
            <w:r w:rsidRPr="00F607E8">
              <w:t>вакуумным выключателем</w:t>
            </w:r>
            <w:r>
              <w:t>, трансформаторами тока</w:t>
            </w:r>
            <w:r w:rsidR="008E52C9">
              <w:t xml:space="preserve"> (включая ТТ нулевой последовательности)</w:t>
            </w:r>
            <w:r>
              <w:t xml:space="preserve"> с комплектом </w:t>
            </w:r>
            <w:proofErr w:type="spellStart"/>
            <w:r>
              <w:t>аналого</w:t>
            </w:r>
            <w:proofErr w:type="spellEnd"/>
            <w:r>
              <w:t>–цифровых преобразователей, устройствами РЗА (включая дуговую защиту) на микропроцессорной базе, адаптированными к работе в составе цифровой ПС,</w:t>
            </w:r>
            <w:r w:rsidRPr="00F607E8">
              <w:t xml:space="preserve">  и уч</w:t>
            </w:r>
            <w:r>
              <w:t>етным комплексом электроэнергии с подключением к АСКУЭ.</w:t>
            </w:r>
          </w:p>
          <w:p w14:paraId="1ECF879C" w14:textId="618B5ACA" w:rsidR="0039554C" w:rsidRPr="00F607E8" w:rsidRDefault="0039554C" w:rsidP="0039554C">
            <w:pPr>
              <w:pStyle w:val="aff3"/>
              <w:widowControl w:val="0"/>
              <w:numPr>
                <w:ilvl w:val="0"/>
                <w:numId w:val="61"/>
              </w:numPr>
              <w:tabs>
                <w:tab w:val="left" w:pos="180"/>
              </w:tabs>
              <w:ind w:left="34" w:firstLine="0"/>
              <w:jc w:val="both"/>
            </w:pPr>
            <w:r>
              <w:t xml:space="preserve">На 2 секции шин 10 </w:t>
            </w:r>
            <w:proofErr w:type="spellStart"/>
            <w:r>
              <w:t>кВ</w:t>
            </w:r>
            <w:proofErr w:type="spellEnd"/>
            <w:r>
              <w:t xml:space="preserve"> ПС 110/35/10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Безбородово</w:t>
            </w:r>
            <w:proofErr w:type="spellEnd"/>
            <w:r>
              <w:t xml:space="preserve"> </w:t>
            </w:r>
            <w:r w:rsidRPr="00F607E8">
              <w:t xml:space="preserve">установка новой линейной ячейки 10 </w:t>
            </w:r>
            <w:proofErr w:type="spellStart"/>
            <w:r w:rsidRPr="00F607E8">
              <w:t>кВ</w:t>
            </w:r>
            <w:proofErr w:type="spellEnd"/>
            <w:r w:rsidRPr="00F607E8">
              <w:t xml:space="preserve"> </w:t>
            </w:r>
            <w:r>
              <w:t>(</w:t>
            </w:r>
            <w:proofErr w:type="spellStart"/>
            <w:r>
              <w:t>пристыковка</w:t>
            </w:r>
            <w:proofErr w:type="spellEnd"/>
            <w:r>
              <w:t xml:space="preserve"> без</w:t>
            </w:r>
            <w:r w:rsidRPr="00D40C4E">
              <w:t xml:space="preserve"> переходного шкафа</w:t>
            </w:r>
            <w:r>
              <w:t xml:space="preserve"> с использованием стыковочного узла</w:t>
            </w:r>
            <w:r w:rsidRPr="00D40C4E">
              <w:t>)</w:t>
            </w:r>
            <w:r>
              <w:t xml:space="preserve"> </w:t>
            </w:r>
            <w:r w:rsidRPr="00F607E8">
              <w:t xml:space="preserve">распределительного устройства типа </w:t>
            </w:r>
            <w:r>
              <w:t>КРУ</w:t>
            </w:r>
            <w:r w:rsidR="008E52C9">
              <w:t>Н</w:t>
            </w:r>
            <w:r w:rsidRPr="00F607E8">
              <w:t>,</w:t>
            </w:r>
            <w:r w:rsidR="008E52C9">
              <w:t xml:space="preserve"> с монтажом фундамента,</w:t>
            </w:r>
            <w:r w:rsidRPr="00F607E8">
              <w:t xml:space="preserve"> укомплектованной </w:t>
            </w:r>
            <w:proofErr w:type="spellStart"/>
            <w:r>
              <w:t>выкатным</w:t>
            </w:r>
            <w:proofErr w:type="spellEnd"/>
            <w:r>
              <w:t xml:space="preserve"> элементом с </w:t>
            </w:r>
            <w:r w:rsidRPr="00F607E8">
              <w:t>вакуумным выключателем</w:t>
            </w:r>
            <w:r>
              <w:t xml:space="preserve">, трансформаторами тока </w:t>
            </w:r>
            <w:r w:rsidR="008E52C9">
              <w:t xml:space="preserve">(включая ТТ нулевой последовательности) </w:t>
            </w:r>
            <w:r>
              <w:t xml:space="preserve">с комплектом </w:t>
            </w:r>
            <w:proofErr w:type="spellStart"/>
            <w:r>
              <w:t>аналого</w:t>
            </w:r>
            <w:proofErr w:type="spellEnd"/>
            <w:r>
              <w:t>–цифровых преобразователей, устройствами РЗА (включая дуговую защиту) на микропроцессорной базе, адаптированными к работе в составе цифровой ПС,</w:t>
            </w:r>
            <w:r w:rsidRPr="00F607E8">
              <w:t xml:space="preserve">  и уч</w:t>
            </w:r>
            <w:r>
              <w:t>етным комплексом электроэнергии с подключением к АСКУЭ.</w:t>
            </w:r>
          </w:p>
          <w:p w14:paraId="2E4B8B65" w14:textId="1A922FC9" w:rsidR="00834667" w:rsidRDefault="0039554C" w:rsidP="0039554C">
            <w:pPr>
              <w:pStyle w:val="aff3"/>
              <w:numPr>
                <w:ilvl w:val="0"/>
                <w:numId w:val="20"/>
              </w:numPr>
              <w:tabs>
                <w:tab w:val="left" w:pos="180"/>
              </w:tabs>
              <w:ind w:left="34" w:firstLine="0"/>
              <w:jc w:val="both"/>
              <w:rPr>
                <w:iCs/>
              </w:rPr>
            </w:pPr>
            <w:r>
              <w:t xml:space="preserve">Новые линейные ячейки подключить к существующей системе </w:t>
            </w:r>
            <w:proofErr w:type="spellStart"/>
            <w:r>
              <w:t>телемеханники</w:t>
            </w:r>
            <w:proofErr w:type="spellEnd"/>
            <w:r>
              <w:t>, АСКУЭ, комплектам дуговой защиты, АЧР и ЧАПВ.</w:t>
            </w:r>
          </w:p>
        </w:tc>
      </w:tr>
      <w:tr w:rsidR="00104461" w:rsidRPr="00D40C4E" w14:paraId="2E5D6FDA" w14:textId="77777777" w:rsidTr="00EF6DB6">
        <w:tc>
          <w:tcPr>
            <w:tcW w:w="3119" w:type="dxa"/>
          </w:tcPr>
          <w:p w14:paraId="600F0BE3" w14:textId="076D73B6" w:rsidR="00104461" w:rsidRPr="00D40C4E" w:rsidRDefault="00104461" w:rsidP="008E52C9">
            <w:pPr>
              <w:widowControl w:val="0"/>
              <w:tabs>
                <w:tab w:val="left" w:pos="180"/>
              </w:tabs>
              <w:jc w:val="both"/>
            </w:pPr>
            <w:r w:rsidRPr="00D40C4E">
              <w:t>Проектируем</w:t>
            </w:r>
            <w:r w:rsidR="008E52C9">
              <w:t xml:space="preserve">ые КЛ 10 </w:t>
            </w:r>
            <w:proofErr w:type="spellStart"/>
            <w:r w:rsidR="008E52C9">
              <w:t>кВ</w:t>
            </w:r>
            <w:proofErr w:type="spellEnd"/>
          </w:p>
        </w:tc>
        <w:tc>
          <w:tcPr>
            <w:tcW w:w="6379" w:type="dxa"/>
          </w:tcPr>
          <w:p w14:paraId="3C47ED0A" w14:textId="39CB83C3" w:rsidR="00104461" w:rsidRPr="00D40C4E" w:rsidRDefault="008E52C9" w:rsidP="008E52C9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D40C4E">
              <w:t xml:space="preserve">Строительство двух кабельных линий 10 кабелем с изоляцией из сшитого полиэтилена от новых линейных ячеек на </w:t>
            </w:r>
            <w:r>
              <w:t>1</w:t>
            </w:r>
            <w:r w:rsidRPr="00D40C4E">
              <w:t xml:space="preserve"> и </w:t>
            </w:r>
            <w:r>
              <w:t>2</w:t>
            </w:r>
            <w:r w:rsidRPr="00D40C4E">
              <w:t xml:space="preserve"> секции шин 10 </w:t>
            </w:r>
            <w:proofErr w:type="spellStart"/>
            <w:r w:rsidRPr="00D40C4E">
              <w:t>кВ</w:t>
            </w:r>
            <w:proofErr w:type="spellEnd"/>
            <w:r w:rsidRPr="00D40C4E">
              <w:t xml:space="preserve"> ПС 110/35/10 </w:t>
            </w:r>
            <w:proofErr w:type="spellStart"/>
            <w:r w:rsidRPr="00D40C4E">
              <w:t>кВ</w:t>
            </w:r>
            <w:proofErr w:type="spellEnd"/>
            <w:r w:rsidRPr="00D40C4E">
              <w:t xml:space="preserve"> </w:t>
            </w:r>
            <w:proofErr w:type="spellStart"/>
            <w:r>
              <w:t>Безбородово</w:t>
            </w:r>
            <w:proofErr w:type="spellEnd"/>
            <w:r>
              <w:t xml:space="preserve"> до проектируемого вблизи границы земельного участка заявителя с кадастровым номером </w:t>
            </w:r>
            <w:r w:rsidRPr="00D257E6">
              <w:t>69:15:0000027:</w:t>
            </w:r>
            <w:r>
              <w:t xml:space="preserve">3350 РП 10 </w:t>
            </w:r>
            <w:proofErr w:type="spellStart"/>
            <w:r>
              <w:t>кВ.</w:t>
            </w:r>
            <w:proofErr w:type="spellEnd"/>
          </w:p>
        </w:tc>
      </w:tr>
      <w:tr w:rsidR="00823084" w:rsidRPr="00D40C4E" w14:paraId="741AE5DE" w14:textId="77777777" w:rsidTr="00EF6DB6">
        <w:tc>
          <w:tcPr>
            <w:tcW w:w="3119" w:type="dxa"/>
          </w:tcPr>
          <w:p w14:paraId="30CD0084" w14:textId="0B339908" w:rsidR="00823084" w:rsidRPr="00D40C4E" w:rsidRDefault="00823084" w:rsidP="00A875C4">
            <w:pPr>
              <w:widowControl w:val="0"/>
              <w:tabs>
                <w:tab w:val="left" w:pos="180"/>
              </w:tabs>
              <w:jc w:val="both"/>
            </w:pPr>
            <w:r>
              <w:t>Проектируем</w:t>
            </w:r>
            <w:r w:rsidR="00A875C4">
              <w:t xml:space="preserve">ый РП 10 </w:t>
            </w:r>
            <w:proofErr w:type="spellStart"/>
            <w:r w:rsidR="00A875C4">
              <w:t>кВ</w:t>
            </w:r>
            <w:proofErr w:type="spellEnd"/>
          </w:p>
        </w:tc>
        <w:tc>
          <w:tcPr>
            <w:tcW w:w="6379" w:type="dxa"/>
          </w:tcPr>
          <w:p w14:paraId="4399889E" w14:textId="50C34CE2" w:rsidR="00823084" w:rsidRPr="00D40C4E" w:rsidRDefault="00004486" w:rsidP="00A875C4">
            <w:pPr>
              <w:widowControl w:val="0"/>
              <w:tabs>
                <w:tab w:val="left" w:pos="180"/>
              </w:tabs>
              <w:jc w:val="both"/>
            </w:pPr>
            <w:r>
              <w:t xml:space="preserve">Вблизи внешней границы земельного участка заявителя строительство </w:t>
            </w:r>
            <w:r w:rsidR="00A875C4">
              <w:t xml:space="preserve">двухсекционного РП 10 </w:t>
            </w:r>
            <w:proofErr w:type="spellStart"/>
            <w:r w:rsidR="00A875C4">
              <w:t>кВ.</w:t>
            </w:r>
            <w:proofErr w:type="spellEnd"/>
          </w:p>
        </w:tc>
      </w:tr>
    </w:tbl>
    <w:p w14:paraId="4097BAD2" w14:textId="77777777" w:rsidR="00E24AE4" w:rsidRPr="00D40C4E" w:rsidRDefault="00E24AE4" w:rsidP="00E24AE4">
      <w:pPr>
        <w:widowControl w:val="0"/>
        <w:tabs>
          <w:tab w:val="left" w:pos="1320"/>
        </w:tabs>
        <w:ind w:left="709"/>
        <w:jc w:val="both"/>
        <w:rPr>
          <w:b/>
          <w:color w:val="000000"/>
        </w:rPr>
      </w:pPr>
    </w:p>
    <w:p w14:paraId="4BFB291A" w14:textId="5B877401" w:rsidR="00A875C4" w:rsidRPr="00A875C4" w:rsidRDefault="00A875C4" w:rsidP="00A875C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851"/>
        <w:jc w:val="both"/>
        <w:rPr>
          <w:b/>
          <w:color w:val="000000"/>
        </w:rPr>
      </w:pPr>
      <w:r w:rsidRPr="00A875C4">
        <w:rPr>
          <w:b/>
          <w:color w:val="000000"/>
        </w:rPr>
        <w:t xml:space="preserve">Характеристика оборудования в части </w:t>
      </w:r>
      <w:r w:rsidRPr="00A875C4">
        <w:rPr>
          <w:b/>
        </w:rPr>
        <w:t>ПС</w:t>
      </w:r>
      <w:r w:rsidRPr="00A875C4">
        <w:rPr>
          <w:b/>
          <w:color w:val="000000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693"/>
        <w:gridCol w:w="4395"/>
      </w:tblGrid>
      <w:tr w:rsidR="00A875C4" w:rsidRPr="00D40C4E" w14:paraId="46128567" w14:textId="77777777" w:rsidTr="00E45F28">
        <w:trPr>
          <w:trHeight w:val="70"/>
          <w:tblHeader/>
        </w:trPr>
        <w:tc>
          <w:tcPr>
            <w:tcW w:w="2405" w:type="dxa"/>
            <w:vAlign w:val="center"/>
          </w:tcPr>
          <w:p w14:paraId="7D649BF7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40C4E">
              <w:rPr>
                <w:b/>
              </w:rPr>
              <w:t>Показатель</w:t>
            </w:r>
          </w:p>
        </w:tc>
        <w:tc>
          <w:tcPr>
            <w:tcW w:w="7088" w:type="dxa"/>
            <w:gridSpan w:val="2"/>
            <w:vAlign w:val="center"/>
          </w:tcPr>
          <w:p w14:paraId="17C0448D" w14:textId="77777777" w:rsidR="00A875C4" w:rsidRPr="00D40C4E" w:rsidRDefault="00A875C4" w:rsidP="00E45F28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0C4E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Значение / Заданные характеристики</w:t>
            </w:r>
          </w:p>
        </w:tc>
      </w:tr>
      <w:tr w:rsidR="00A875C4" w:rsidRPr="00D40C4E" w14:paraId="2DC0F62D" w14:textId="77777777" w:rsidTr="00E45F28">
        <w:tc>
          <w:tcPr>
            <w:tcW w:w="2405" w:type="dxa"/>
          </w:tcPr>
          <w:p w14:paraId="4F949264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  <w:jc w:val="both"/>
            </w:pPr>
            <w:r w:rsidRPr="00D40C4E">
              <w:t>Тип схемы реконструируемого РУ</w:t>
            </w:r>
            <w:r>
              <w:t xml:space="preserve"> 10 </w:t>
            </w:r>
            <w:proofErr w:type="spellStart"/>
            <w:r>
              <w:t>кВ</w:t>
            </w:r>
            <w:proofErr w:type="spellEnd"/>
          </w:p>
        </w:tc>
        <w:tc>
          <w:tcPr>
            <w:tcW w:w="7088" w:type="dxa"/>
            <w:gridSpan w:val="2"/>
          </w:tcPr>
          <w:p w14:paraId="11C0D53B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D40C4E">
              <w:t>одиночная секционированная выключателем система шин</w:t>
            </w:r>
          </w:p>
        </w:tc>
      </w:tr>
      <w:tr w:rsidR="00A875C4" w:rsidRPr="00D40C4E" w14:paraId="6F72E878" w14:textId="77777777" w:rsidTr="00E45F28">
        <w:tc>
          <w:tcPr>
            <w:tcW w:w="2405" w:type="dxa"/>
            <w:vMerge w:val="restart"/>
          </w:tcPr>
          <w:p w14:paraId="5EB0E999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</w:pPr>
            <w:r w:rsidRPr="00D40C4E">
              <w:t xml:space="preserve">Ячейки 10 </w:t>
            </w:r>
            <w:proofErr w:type="spellStart"/>
            <w:r w:rsidRPr="00D40C4E">
              <w:t>кВ</w:t>
            </w:r>
            <w:proofErr w:type="spellEnd"/>
          </w:p>
        </w:tc>
        <w:tc>
          <w:tcPr>
            <w:tcW w:w="2693" w:type="dxa"/>
          </w:tcPr>
          <w:p w14:paraId="43FE76D6" w14:textId="77777777" w:rsidR="00A875C4" w:rsidRPr="00D40C4E" w:rsidRDefault="00A875C4" w:rsidP="00E45F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Количество, шт.</w:t>
            </w:r>
          </w:p>
        </w:tc>
        <w:tc>
          <w:tcPr>
            <w:tcW w:w="4395" w:type="dxa"/>
          </w:tcPr>
          <w:p w14:paraId="1421CAEF" w14:textId="77777777" w:rsidR="00A875C4" w:rsidRPr="00D40C4E" w:rsidRDefault="00A875C4" w:rsidP="00E45F28">
            <w:pPr>
              <w:pStyle w:val="aff3"/>
              <w:tabs>
                <w:tab w:val="left" w:pos="179"/>
              </w:tabs>
              <w:ind w:left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</w:tr>
      <w:tr w:rsidR="00A875C4" w:rsidRPr="00D40C4E" w14:paraId="2E6A1E4E" w14:textId="77777777" w:rsidTr="00E45F28">
        <w:tc>
          <w:tcPr>
            <w:tcW w:w="2405" w:type="dxa"/>
            <w:vMerge/>
          </w:tcPr>
          <w:p w14:paraId="264D45E5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7D7F373B" w14:textId="77777777" w:rsidR="00A875C4" w:rsidRPr="00D40C4E" w:rsidRDefault="00A875C4" w:rsidP="00E45F28">
            <w:pPr>
              <w:jc w:val="both"/>
              <w:rPr>
                <w:color w:val="000000"/>
              </w:rPr>
            </w:pPr>
            <w:r w:rsidRPr="00D40C4E">
              <w:rPr>
                <w:color w:val="000000"/>
              </w:rPr>
              <w:t>Тип ячейки</w:t>
            </w:r>
          </w:p>
        </w:tc>
        <w:tc>
          <w:tcPr>
            <w:tcW w:w="4395" w:type="dxa"/>
          </w:tcPr>
          <w:p w14:paraId="1476D8DC" w14:textId="77777777" w:rsidR="00A875C4" w:rsidRPr="00D40C4E" w:rsidRDefault="00A875C4" w:rsidP="00E45F28">
            <w:pPr>
              <w:pStyle w:val="aff3"/>
              <w:tabs>
                <w:tab w:val="left" w:pos="179"/>
              </w:tabs>
              <w:ind w:left="0"/>
              <w:jc w:val="both"/>
              <w:rPr>
                <w:rFonts w:eastAsia="Arial Unicode MS"/>
              </w:rPr>
            </w:pPr>
            <w:r w:rsidRPr="00D40C4E">
              <w:rPr>
                <w:rFonts w:eastAsia="Arial Unicode MS"/>
              </w:rPr>
              <w:t>Определить при проектировани</w:t>
            </w:r>
            <w:r>
              <w:rPr>
                <w:rFonts w:eastAsia="Arial Unicode MS"/>
              </w:rPr>
              <w:t>и</w:t>
            </w:r>
            <w:r w:rsidRPr="00D40C4E">
              <w:rPr>
                <w:rFonts w:eastAsia="Arial Unicode MS"/>
              </w:rPr>
              <w:t xml:space="preserve"> с условием стыковки с существующими ячейками без переходного шкафа</w:t>
            </w:r>
          </w:p>
        </w:tc>
      </w:tr>
      <w:tr w:rsidR="00A875C4" w:rsidRPr="00D40C4E" w14:paraId="264009E2" w14:textId="77777777" w:rsidTr="00E45F28">
        <w:tc>
          <w:tcPr>
            <w:tcW w:w="2405" w:type="dxa"/>
            <w:vMerge/>
          </w:tcPr>
          <w:p w14:paraId="38195A86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3FB28565" w14:textId="77777777" w:rsidR="00A875C4" w:rsidRPr="00D40C4E" w:rsidRDefault="00A875C4" w:rsidP="00E45F28">
            <w:pPr>
              <w:jc w:val="both"/>
              <w:rPr>
                <w:color w:val="000000"/>
              </w:rPr>
            </w:pPr>
            <w:r w:rsidRPr="00D40C4E">
              <w:rPr>
                <w:color w:val="000000"/>
              </w:rPr>
              <w:t>Тип выключателя</w:t>
            </w:r>
          </w:p>
        </w:tc>
        <w:tc>
          <w:tcPr>
            <w:tcW w:w="4395" w:type="dxa"/>
          </w:tcPr>
          <w:p w14:paraId="3EB44ECE" w14:textId="77777777" w:rsidR="00A875C4" w:rsidRPr="00D40C4E" w:rsidRDefault="00A875C4" w:rsidP="00E45F28">
            <w:pPr>
              <w:pStyle w:val="aff3"/>
              <w:tabs>
                <w:tab w:val="left" w:pos="179"/>
              </w:tabs>
              <w:ind w:left="0"/>
              <w:jc w:val="both"/>
              <w:rPr>
                <w:color w:val="000000"/>
              </w:rPr>
            </w:pPr>
            <w:r w:rsidRPr="00D40C4E">
              <w:t>Вакуумный с номинальным током 1000 А, привод электромагнитный с током включения не более 5 А или пружинный</w:t>
            </w:r>
            <w:r>
              <w:t>, позволяющий осуществлять телеуправление и дистанционный мониторинг состояния.</w:t>
            </w:r>
          </w:p>
        </w:tc>
      </w:tr>
      <w:tr w:rsidR="00A875C4" w:rsidRPr="00D40C4E" w14:paraId="36959E40" w14:textId="77777777" w:rsidTr="00E45F28">
        <w:tc>
          <w:tcPr>
            <w:tcW w:w="2405" w:type="dxa"/>
            <w:vMerge/>
          </w:tcPr>
          <w:p w14:paraId="01C7DCCD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6B6E52B3" w14:textId="77777777" w:rsidR="00A875C4" w:rsidRPr="00D40C4E" w:rsidRDefault="00A875C4" w:rsidP="00E45F28">
            <w:pPr>
              <w:jc w:val="both"/>
              <w:rPr>
                <w:color w:val="000000"/>
              </w:rPr>
            </w:pPr>
            <w:r w:rsidRPr="00D40C4E">
              <w:t xml:space="preserve">Трансформаторы тока 10 </w:t>
            </w:r>
            <w:proofErr w:type="spellStart"/>
            <w:r w:rsidRPr="00D40C4E">
              <w:t>кВ</w:t>
            </w:r>
            <w:proofErr w:type="spellEnd"/>
          </w:p>
        </w:tc>
        <w:tc>
          <w:tcPr>
            <w:tcW w:w="4395" w:type="dxa"/>
          </w:tcPr>
          <w:p w14:paraId="0267A002" w14:textId="5A02E8E9" w:rsidR="00A875C4" w:rsidRPr="00D40C4E" w:rsidRDefault="00A875C4" w:rsidP="00E45F28">
            <w:pPr>
              <w:suppressAutoHyphens/>
            </w:pPr>
            <w:r w:rsidRPr="00D40C4E">
              <w:t xml:space="preserve">Номинальный первичный ток – </w:t>
            </w:r>
            <w:r w:rsidR="001C316C">
              <w:t>4</w:t>
            </w:r>
            <w:bookmarkStart w:id="0" w:name="_GoBack"/>
            <w:bookmarkEnd w:id="0"/>
            <w:r>
              <w:t>00</w:t>
            </w:r>
            <w:r w:rsidRPr="00D40C4E">
              <w:t>А (уточнить при проектировании с проведением необходимых расчетов);</w:t>
            </w:r>
          </w:p>
          <w:p w14:paraId="5C722466" w14:textId="77777777" w:rsidR="00A875C4" w:rsidRPr="00D40C4E" w:rsidRDefault="00A875C4" w:rsidP="00E45F28">
            <w:pPr>
              <w:suppressAutoHyphens/>
            </w:pPr>
            <w:r w:rsidRPr="00D40C4E">
              <w:t>Номинальный вторичный ток – 5 А;</w:t>
            </w:r>
          </w:p>
          <w:p w14:paraId="21EB3553" w14:textId="77777777" w:rsidR="00A875C4" w:rsidRPr="00200308" w:rsidRDefault="00A875C4" w:rsidP="00E45F28">
            <w:pPr>
              <w:jc w:val="both"/>
              <w:rPr>
                <w:bCs/>
              </w:rPr>
            </w:pPr>
            <w:r w:rsidRPr="00D40C4E">
              <w:t xml:space="preserve">С литой изоляцией, </w:t>
            </w:r>
            <w:r w:rsidRPr="00D40C4E">
              <w:rPr>
                <w:bCs/>
              </w:rPr>
              <w:t>с тремя вторичными обмотками: для защиты класс точности 10</w:t>
            </w:r>
            <w:r w:rsidRPr="00D40C4E">
              <w:rPr>
                <w:bCs/>
                <w:lang w:val="en-US"/>
              </w:rPr>
              <w:t>P</w:t>
            </w:r>
            <w:r w:rsidRPr="00D40C4E">
              <w:rPr>
                <w:bCs/>
              </w:rPr>
              <w:t>, для учета класс точности 0,5</w:t>
            </w:r>
            <w:r w:rsidRPr="00D40C4E">
              <w:rPr>
                <w:bCs/>
                <w:lang w:val="en-US"/>
              </w:rPr>
              <w:t>S</w:t>
            </w:r>
            <w:r w:rsidRPr="00D40C4E">
              <w:rPr>
                <w:bCs/>
              </w:rPr>
              <w:t>, для измерений класс точности 0,5</w:t>
            </w:r>
            <w:r w:rsidRPr="00D40C4E">
              <w:rPr>
                <w:bCs/>
                <w:lang w:val="en-US"/>
              </w:rPr>
              <w:t>S</w:t>
            </w:r>
          </w:p>
          <w:p w14:paraId="57697A95" w14:textId="77777777" w:rsidR="00A875C4" w:rsidRPr="00200308" w:rsidRDefault="00A875C4" w:rsidP="00E45F28">
            <w:pPr>
              <w:jc w:val="both"/>
              <w:rPr>
                <w:bCs/>
              </w:rPr>
            </w:pPr>
          </w:p>
          <w:p w14:paraId="04908046" w14:textId="77777777" w:rsidR="00A875C4" w:rsidRPr="00D40C4E" w:rsidRDefault="00A875C4" w:rsidP="00E45F28">
            <w:pPr>
              <w:jc w:val="both"/>
              <w:rPr>
                <w:color w:val="000000"/>
              </w:rPr>
            </w:pPr>
            <w:r>
              <w:t xml:space="preserve">Оснащение комплектом </w:t>
            </w:r>
            <w:proofErr w:type="spellStart"/>
            <w:r>
              <w:t>аналого</w:t>
            </w:r>
            <w:proofErr w:type="spellEnd"/>
            <w:r>
              <w:t>–цифровых преобразователей для обеспечения передачи измерений и сигналов как в аналоговом, так и в цифровом формате.</w:t>
            </w:r>
          </w:p>
        </w:tc>
      </w:tr>
      <w:tr w:rsidR="00A875C4" w:rsidRPr="00D40C4E" w14:paraId="4945994D" w14:textId="77777777" w:rsidTr="00E45F28">
        <w:tc>
          <w:tcPr>
            <w:tcW w:w="2405" w:type="dxa"/>
            <w:vMerge/>
          </w:tcPr>
          <w:p w14:paraId="24E4C628" w14:textId="77777777" w:rsidR="00A875C4" w:rsidRPr="00D40C4E" w:rsidRDefault="00A875C4" w:rsidP="00A875C4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7792BC40" w14:textId="3308DF49" w:rsidR="00A875C4" w:rsidRPr="00D40C4E" w:rsidRDefault="00A875C4" w:rsidP="00A875C4">
            <w:pPr>
              <w:jc w:val="both"/>
            </w:pPr>
            <w:r w:rsidRPr="00D40C4E">
              <w:rPr>
                <w:color w:val="000000"/>
              </w:rPr>
              <w:t>РЗА</w:t>
            </w:r>
          </w:p>
        </w:tc>
        <w:tc>
          <w:tcPr>
            <w:tcW w:w="4395" w:type="dxa"/>
          </w:tcPr>
          <w:p w14:paraId="768F3F8B" w14:textId="77777777" w:rsidR="00A875C4" w:rsidRDefault="00A875C4" w:rsidP="00A875C4">
            <w:pPr>
              <w:suppressAutoHyphens/>
            </w:pPr>
            <w:r w:rsidRPr="00D40C4E">
              <w:t>Комплект РЗА на микропроцессорных устройствах</w:t>
            </w:r>
          </w:p>
          <w:p w14:paraId="7085BAFE" w14:textId="77777777" w:rsidR="00A875C4" w:rsidRDefault="00A875C4" w:rsidP="00A875C4">
            <w:pPr>
              <w:suppressAutoHyphens/>
            </w:pPr>
          </w:p>
          <w:p w14:paraId="55639A15" w14:textId="77777777" w:rsidR="00A875C4" w:rsidRDefault="00A875C4" w:rsidP="00A875C4">
            <w:pPr>
              <w:suppressAutoHyphens/>
              <w:ind w:firstLine="317"/>
              <w:jc w:val="both"/>
            </w:pPr>
            <w:r>
              <w:t>Терминалы защит должны обеспечивать выполнение следующих основных функций: максимальная токовая защита (МТЗ) от междуфазных повреждений с контролем двух или трех фазных токов (количество ступеней и необходимость направленности защит определяется проектом);  защита от обрыва фазы питающего фидера (ЗОФ);  защита от однофазных замыканий на землю (ОЗЗ); автоматический ввод ускорения любой из ступеней МТЗ при любом включении  выключателя; формирование сигнала пуска МТЗ для организации логической защиты шин.</w:t>
            </w:r>
          </w:p>
          <w:p w14:paraId="691B028D" w14:textId="77777777" w:rsidR="00A875C4" w:rsidRDefault="00A875C4" w:rsidP="00A875C4">
            <w:pPr>
              <w:tabs>
                <w:tab w:val="left" w:pos="0"/>
                <w:tab w:val="left" w:pos="1418"/>
              </w:tabs>
              <w:suppressAutoHyphens/>
              <w:autoSpaceDN w:val="0"/>
              <w:ind w:firstLine="317"/>
              <w:jc w:val="both"/>
              <w:textAlignment w:val="baseline"/>
            </w:pPr>
            <w:r>
              <w:t>Функции автоматики, выполняемые устройствами:</w:t>
            </w:r>
          </w:p>
          <w:p w14:paraId="4C3DBCC7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операции отключения и включения выключателя по внешним командам;</w:t>
            </w:r>
          </w:p>
          <w:p w14:paraId="77800B29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блокировка «от прыгания» выключателя,</w:t>
            </w:r>
          </w:p>
          <w:p w14:paraId="0639212E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определение места и вида повреждения линии (ОМП);</w:t>
            </w:r>
          </w:p>
          <w:p w14:paraId="58BA89CC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возможность подключения внешних защит: дуговой / от однофазных замыканий на землю;</w:t>
            </w:r>
          </w:p>
          <w:p w14:paraId="074537C5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lastRenderedPageBreak/>
              <w:t>формирование сигнала УРОВ при отказах своего выключателя;</w:t>
            </w:r>
          </w:p>
          <w:p w14:paraId="0579402F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одно/ двукратное АПВ;</w:t>
            </w:r>
          </w:p>
          <w:p w14:paraId="17A006B8" w14:textId="77777777" w:rsidR="00A875C4" w:rsidRDefault="00A875C4" w:rsidP="00A875C4">
            <w:pPr>
              <w:pStyle w:val="aff3"/>
              <w:numPr>
                <w:ilvl w:val="0"/>
                <w:numId w:val="39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отработка сигнала ЧАПВ после АЧР.</w:t>
            </w:r>
          </w:p>
          <w:p w14:paraId="712E8ACC" w14:textId="77777777" w:rsidR="00A875C4" w:rsidRDefault="00A875C4" w:rsidP="00A875C4">
            <w:pPr>
              <w:tabs>
                <w:tab w:val="left" w:pos="1418"/>
              </w:tabs>
              <w:suppressAutoHyphens/>
              <w:autoSpaceDN w:val="0"/>
              <w:ind w:firstLine="317"/>
              <w:jc w:val="both"/>
              <w:textAlignment w:val="baseline"/>
            </w:pPr>
            <w:r>
              <w:t>Устройства должны обеспечивать следующие эксплуатационные возможности:</w:t>
            </w:r>
          </w:p>
          <w:p w14:paraId="218F98AA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709"/>
                <w:tab w:val="left" w:pos="993"/>
                <w:tab w:val="left" w:pos="1702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выполнение функций защит, автоматики и управления, определенных проектом;</w:t>
            </w:r>
          </w:p>
          <w:p w14:paraId="1CE0829C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задание внутренней конфигурации (ввод/вывод защит и автоматики, выбор защитных характеристик и т.д.);</w:t>
            </w:r>
          </w:p>
          <w:p w14:paraId="6BFF4DC5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 xml:space="preserve">ввод и хранение </w:t>
            </w:r>
            <w:proofErr w:type="spellStart"/>
            <w:r>
              <w:t>уставок</w:t>
            </w:r>
            <w:proofErr w:type="spellEnd"/>
            <w:r>
              <w:t xml:space="preserve"> защит и автоматики, длительностью до</w:t>
            </w:r>
            <w:r>
              <w:rPr>
                <w:color w:val="FF0000"/>
              </w:rPr>
              <w:t xml:space="preserve"> </w:t>
            </w:r>
            <w:r>
              <w:t xml:space="preserve">нескольких лет, </w:t>
            </w:r>
            <w:proofErr w:type="gramStart"/>
            <w:r>
              <w:t>не  зависимо</w:t>
            </w:r>
            <w:proofErr w:type="gramEnd"/>
            <w:r>
              <w:t xml:space="preserve"> от наличия питания;</w:t>
            </w:r>
          </w:p>
          <w:p w14:paraId="3C577A20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возможность питания от токовых цепей при пропадании оперативного тока (определяется проектом);</w:t>
            </w:r>
          </w:p>
          <w:p w14:paraId="02F4E556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 xml:space="preserve">передачу параметров аварии, ввод и изменение </w:t>
            </w:r>
            <w:proofErr w:type="spellStart"/>
            <w:r>
              <w:t>уставок</w:t>
            </w:r>
            <w:proofErr w:type="spellEnd"/>
            <w:r>
              <w:t xml:space="preserve"> по линии связи;</w:t>
            </w:r>
          </w:p>
          <w:p w14:paraId="080EC134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непрерывный оперативный контроль работоспособности (самодиагностику) в течение всего времени работы;</w:t>
            </w:r>
          </w:p>
          <w:p w14:paraId="39169AC5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получение дискретных сигналов управления и блокировок, выдачу команд управления, аварийной и предупредительной сигнализации;</w:t>
            </w:r>
          </w:p>
          <w:p w14:paraId="333C4ED9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гальваническую развязку всех входов и выходов, включая питание, для обеспечения высокой помехозащищенности;</w:t>
            </w:r>
          </w:p>
          <w:p w14:paraId="2BA9BCD7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709"/>
                <w:tab w:val="left" w:pos="993"/>
                <w:tab w:val="left" w:pos="1702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фиксацию токов и напряжений в момент аварии;</w:t>
            </w:r>
          </w:p>
          <w:p w14:paraId="29BE4E10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709"/>
                <w:tab w:val="left" w:pos="993"/>
                <w:tab w:val="left" w:pos="1702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измерение времени срабатывания защиты и отключения выключателя;</w:t>
            </w:r>
          </w:p>
          <w:p w14:paraId="04C57A02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709"/>
                <w:tab w:val="left" w:pos="993"/>
                <w:tab w:val="left" w:pos="1702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измерение текущих фазных токов и напряжений, а также мощности;</w:t>
            </w:r>
          </w:p>
          <w:p w14:paraId="26E64910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709"/>
                <w:tab w:val="left" w:pos="993"/>
                <w:tab w:val="left" w:pos="1702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встроенные: регистратор событий; цифровой осциллограф; часы-календарь;</w:t>
            </w:r>
          </w:p>
          <w:p w14:paraId="6B8DB656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0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хранение параметров настройки и конфигурации защит и автоматики (</w:t>
            </w:r>
            <w:proofErr w:type="spellStart"/>
            <w:r>
              <w:t>уставок</w:t>
            </w:r>
            <w:proofErr w:type="spellEnd"/>
            <w:r>
              <w:t xml:space="preserve">) в течение всего </w:t>
            </w:r>
            <w:r>
              <w:lastRenderedPageBreak/>
              <w:t>срока службы вне зависимости от наличия питающего напряжения;</w:t>
            </w:r>
          </w:p>
          <w:p w14:paraId="3699050B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0"/>
                <w:tab w:val="left" w:pos="284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выполнение функции защиты со срабатыванием выходных реле в течение не менее 0,5 с при полном пропадании оперативного питания от номинального значения;</w:t>
            </w:r>
          </w:p>
          <w:p w14:paraId="27633DF4" w14:textId="77777777" w:rsidR="00A875C4" w:rsidRDefault="00A875C4" w:rsidP="00A875C4">
            <w:pPr>
              <w:pStyle w:val="aff3"/>
              <w:numPr>
                <w:ilvl w:val="0"/>
                <w:numId w:val="40"/>
              </w:numPr>
              <w:tabs>
                <w:tab w:val="left" w:pos="0"/>
                <w:tab w:val="left" w:pos="284"/>
                <w:tab w:val="left" w:pos="993"/>
              </w:tabs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>
              <w:t>время готовности устройства к работе после подачи оперативного тока не должно превышать 2 с; наработка на отказ устройства должна составлять не менее 50000 часов;</w:t>
            </w:r>
          </w:p>
          <w:p w14:paraId="534CEDA4" w14:textId="254C9402" w:rsidR="00A875C4" w:rsidRPr="00D40C4E" w:rsidRDefault="00A875C4" w:rsidP="00A875C4">
            <w:pPr>
              <w:suppressAutoHyphens/>
            </w:pPr>
            <w:r>
              <w:t>в части воздействия механических факторов устройства должны соответствовать группе М6 по ГОСТ 17516.1.</w:t>
            </w:r>
          </w:p>
        </w:tc>
      </w:tr>
      <w:tr w:rsidR="00A875C4" w:rsidRPr="00D40C4E" w14:paraId="7C601A09" w14:textId="77777777" w:rsidTr="00E45F28">
        <w:tc>
          <w:tcPr>
            <w:tcW w:w="2405" w:type="dxa"/>
            <w:vMerge/>
          </w:tcPr>
          <w:p w14:paraId="0E16E7F5" w14:textId="77777777" w:rsidR="00A875C4" w:rsidRPr="00D40C4E" w:rsidRDefault="00A875C4" w:rsidP="00E45F28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1FCD5256" w14:textId="77777777" w:rsidR="00A875C4" w:rsidRPr="00D40C4E" w:rsidRDefault="00A875C4" w:rsidP="00E45F28">
            <w:pPr>
              <w:jc w:val="both"/>
            </w:pPr>
            <w:r w:rsidRPr="00D40C4E">
              <w:rPr>
                <w:color w:val="000000"/>
              </w:rPr>
              <w:t>Дуговая защита</w:t>
            </w:r>
          </w:p>
        </w:tc>
        <w:tc>
          <w:tcPr>
            <w:tcW w:w="4395" w:type="dxa"/>
          </w:tcPr>
          <w:p w14:paraId="22DC66CA" w14:textId="77777777" w:rsidR="00A875C4" w:rsidRPr="00D40C4E" w:rsidRDefault="00A875C4" w:rsidP="00E45F28">
            <w:pPr>
              <w:suppressAutoHyphens/>
            </w:pPr>
            <w:r w:rsidRPr="00D40C4E">
              <w:t>Комплект дуговой защиты на оптоволоконных датчиках</w:t>
            </w:r>
          </w:p>
        </w:tc>
      </w:tr>
      <w:tr w:rsidR="00A875C4" w:rsidRPr="00D40C4E" w14:paraId="05C6E136" w14:textId="77777777" w:rsidTr="00E45F28">
        <w:tc>
          <w:tcPr>
            <w:tcW w:w="2405" w:type="dxa"/>
          </w:tcPr>
          <w:p w14:paraId="0DD3D67D" w14:textId="77777777" w:rsidR="00A875C4" w:rsidRPr="00D40C4E" w:rsidRDefault="00A875C4" w:rsidP="00A875C4">
            <w:pPr>
              <w:widowControl w:val="0"/>
              <w:tabs>
                <w:tab w:val="left" w:pos="180"/>
              </w:tabs>
            </w:pPr>
          </w:p>
        </w:tc>
        <w:tc>
          <w:tcPr>
            <w:tcW w:w="2693" w:type="dxa"/>
          </w:tcPr>
          <w:p w14:paraId="12D83FC5" w14:textId="23E3EFD3" w:rsidR="00A875C4" w:rsidRPr="00D40C4E" w:rsidRDefault="00A875C4" w:rsidP="00A875C4">
            <w:pPr>
              <w:jc w:val="both"/>
              <w:rPr>
                <w:color w:val="000000"/>
              </w:rPr>
            </w:pPr>
            <w:r>
              <w:t>Учетный комплекс электроэнергии</w:t>
            </w:r>
          </w:p>
        </w:tc>
        <w:tc>
          <w:tcPr>
            <w:tcW w:w="4395" w:type="dxa"/>
          </w:tcPr>
          <w:p w14:paraId="5606060C" w14:textId="77777777" w:rsidR="00A875C4" w:rsidRPr="005920D5" w:rsidRDefault="00A875C4" w:rsidP="00A875C4">
            <w:pPr>
              <w:ind w:firstLine="317"/>
              <w:jc w:val="both"/>
            </w:pPr>
            <w:r w:rsidRPr="005920D5">
              <w:t>Прибор учета электроэнергии классом точности учета электроэнергии не ниже 0,5S.</w:t>
            </w:r>
          </w:p>
          <w:p w14:paraId="4022CE81" w14:textId="77777777" w:rsidR="00A875C4" w:rsidRDefault="00A875C4" w:rsidP="00A875C4">
            <w:pPr>
              <w:ind w:firstLine="317"/>
              <w:jc w:val="both"/>
            </w:pPr>
            <w:r w:rsidRPr="005920D5">
              <w:t xml:space="preserve"> Счетчик электрической энергии должен обеспечивать</w:t>
            </w:r>
            <w:r>
              <w:t>:</w:t>
            </w:r>
          </w:p>
          <w:p w14:paraId="12590408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5920D5">
              <w:t>хранение профиля нагрузки с 30-минутным интервалом на глубину не менее 123 суток, данных по активной и реактивной электроэнергии с нарастающим итогом за прошедший месяц, в том числе в прямом и обратном направлениях, запрограммированных параметров – не менее 3 (трех) лет, для суточных значений глубина хранения должна составлять не менее 123 суток.</w:t>
            </w:r>
          </w:p>
          <w:p w14:paraId="7BFC6039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контроль правильности подключения измерительных цепей</w:t>
            </w:r>
            <w:r>
              <w:rPr>
                <w:rFonts w:eastAsia="Calibri"/>
              </w:rPr>
              <w:t>,</w:t>
            </w:r>
          </w:p>
          <w:p w14:paraId="1C046930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самодиагностику состояния основных узлов</w:t>
            </w:r>
            <w:r>
              <w:rPr>
                <w:rFonts w:eastAsia="Calibri"/>
              </w:rPr>
              <w:t>,</w:t>
            </w:r>
          </w:p>
          <w:p w14:paraId="7044214A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измерение электроэнергии нарастающим итогом и вычисление усредненной мощности за часовые интервалы времени</w:t>
            </w:r>
            <w:r>
              <w:rPr>
                <w:rFonts w:eastAsia="Calibri"/>
              </w:rPr>
              <w:t>,</w:t>
            </w:r>
          </w:p>
          <w:p w14:paraId="00BDFF56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 xml:space="preserve">измерение электроэнергии нарастающим итогом в режиме </w:t>
            </w:r>
            <w:proofErr w:type="spellStart"/>
            <w:r w:rsidRPr="00B61913">
              <w:rPr>
                <w:rFonts w:eastAsia="Calibri"/>
              </w:rPr>
              <w:t>многотарифности</w:t>
            </w:r>
            <w:proofErr w:type="spellEnd"/>
            <w:r w:rsidRPr="00B61913">
              <w:rPr>
                <w:rFonts w:eastAsia="Calibri"/>
              </w:rPr>
              <w:t xml:space="preserve"> (тарифные зоны должны быть программируемые) в том числе с учетом потерь</w:t>
            </w:r>
            <w:r>
              <w:rPr>
                <w:rFonts w:eastAsia="Calibri"/>
              </w:rPr>
              <w:t>,</w:t>
            </w:r>
          </w:p>
          <w:p w14:paraId="13F925A4" w14:textId="77777777" w:rsidR="00A875C4" w:rsidRDefault="00A875C4" w:rsidP="00A875C4">
            <w:pPr>
              <w:shd w:val="clear" w:color="auto" w:fill="FFFFFF"/>
              <w:ind w:firstLine="317"/>
              <w:jc w:val="both"/>
              <w:rPr>
                <w:bCs/>
                <w:spacing w:val="-3"/>
              </w:rPr>
            </w:pPr>
          </w:p>
          <w:p w14:paraId="5825BC2D" w14:textId="77777777" w:rsidR="00A875C4" w:rsidRPr="00B61913" w:rsidRDefault="00A875C4" w:rsidP="00A875C4">
            <w:pPr>
              <w:shd w:val="clear" w:color="auto" w:fill="FFFFFF"/>
              <w:ind w:firstLine="317"/>
              <w:jc w:val="both"/>
              <w:rPr>
                <w:bCs/>
                <w:spacing w:val="-3"/>
              </w:rPr>
            </w:pPr>
            <w:r w:rsidRPr="00B61913">
              <w:rPr>
                <w:bCs/>
                <w:spacing w:val="-3"/>
              </w:rPr>
              <w:t>Измерение качества электроэнергии (информативный параметр):</w:t>
            </w:r>
          </w:p>
          <w:p w14:paraId="3AB0E726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установившееся отклонение напряжения</w:t>
            </w:r>
            <w:r>
              <w:rPr>
                <w:rFonts w:eastAsia="Calibri"/>
              </w:rPr>
              <w:t>,</w:t>
            </w:r>
          </w:p>
          <w:p w14:paraId="2FA0620A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lastRenderedPageBreak/>
              <w:t>отклонение частоты</w:t>
            </w:r>
            <w:r>
              <w:rPr>
                <w:rFonts w:eastAsia="Calibri"/>
              </w:rPr>
              <w:t>,</w:t>
            </w:r>
          </w:p>
          <w:p w14:paraId="36DDED2E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длительность провала напряжения</w:t>
            </w:r>
            <w:r>
              <w:rPr>
                <w:rFonts w:eastAsia="Calibri"/>
              </w:rPr>
              <w:t>,</w:t>
            </w:r>
          </w:p>
          <w:p w14:paraId="7AE0C57D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глубина провала напряжения</w:t>
            </w:r>
            <w:r>
              <w:rPr>
                <w:rFonts w:eastAsia="Calibri"/>
              </w:rPr>
              <w:t>,</w:t>
            </w:r>
          </w:p>
          <w:p w14:paraId="1C054D11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напряжение по каждой фазе</w:t>
            </w:r>
            <w:r>
              <w:rPr>
                <w:rFonts w:eastAsia="Calibri"/>
              </w:rPr>
              <w:t>,</w:t>
            </w:r>
          </w:p>
          <w:p w14:paraId="126A3402" w14:textId="77777777" w:rsidR="00A875C4" w:rsidRPr="00062064" w:rsidRDefault="00A875C4" w:rsidP="00A875C4">
            <w:pPr>
              <w:pStyle w:val="aff3"/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bCs/>
                <w:spacing w:val="-3"/>
              </w:rPr>
              <w:t>Измеряемые и рас</w:t>
            </w:r>
            <w:r>
              <w:rPr>
                <w:bCs/>
                <w:spacing w:val="-3"/>
              </w:rPr>
              <w:t>с</w:t>
            </w:r>
            <w:r w:rsidRPr="00B61913">
              <w:rPr>
                <w:bCs/>
                <w:spacing w:val="-3"/>
              </w:rPr>
              <w:t>читываемые в режиме реального времени параметры:</w:t>
            </w:r>
          </w:p>
          <w:p w14:paraId="0F59F85C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напряжение по каждой фазе</w:t>
            </w:r>
            <w:r>
              <w:rPr>
                <w:rFonts w:eastAsia="Calibri"/>
              </w:rPr>
              <w:t>,</w:t>
            </w:r>
          </w:p>
          <w:p w14:paraId="0999ADC7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ток по каждой фазе</w:t>
            </w:r>
            <w:r>
              <w:rPr>
                <w:rFonts w:eastAsia="Calibri"/>
              </w:rPr>
              <w:t>,</w:t>
            </w:r>
          </w:p>
          <w:p w14:paraId="67AC624A" w14:textId="77777777" w:rsidR="00A875C4" w:rsidRPr="00B61913" w:rsidRDefault="00A875C4" w:rsidP="00A875C4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 xml:space="preserve"> активная, реактивная и полная мощности, коэффициент мощности (суммарно и по каждой фазе)</w:t>
            </w:r>
            <w:r>
              <w:rPr>
                <w:rFonts w:eastAsia="Calibri"/>
              </w:rPr>
              <w:t>,</w:t>
            </w:r>
          </w:p>
          <w:p w14:paraId="5B439729" w14:textId="77777777" w:rsidR="00A875C4" w:rsidRPr="00062064" w:rsidRDefault="00A875C4" w:rsidP="00A875C4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частота сети</w:t>
            </w:r>
            <w:r>
              <w:rPr>
                <w:rFonts w:eastAsia="Calibri"/>
              </w:rPr>
              <w:t>.</w:t>
            </w:r>
          </w:p>
          <w:p w14:paraId="4B0AD769" w14:textId="77777777" w:rsidR="00A875C4" w:rsidRDefault="00A875C4" w:rsidP="00A875C4">
            <w:pPr>
              <w:spacing w:line="276" w:lineRule="auto"/>
              <w:ind w:firstLine="317"/>
              <w:jc w:val="both"/>
            </w:pPr>
            <w:r w:rsidRPr="005920D5">
              <w:t>Прибор должен иметь</w:t>
            </w:r>
            <w:r>
              <w:t>:</w:t>
            </w:r>
          </w:p>
          <w:p w14:paraId="79F6B6F9" w14:textId="77777777" w:rsidR="00A875C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062064">
              <w:rPr>
                <w:rFonts w:eastAsia="Calibri"/>
              </w:rPr>
              <w:t>встроенный календарь,</w:t>
            </w:r>
            <w:r w:rsidRPr="005920D5">
              <w:t xml:space="preserve"> </w:t>
            </w:r>
          </w:p>
          <w:p w14:paraId="08D67AE0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встроенные часы реального времени с возможностью автоматической коррекции</w:t>
            </w:r>
            <w:r>
              <w:rPr>
                <w:rFonts w:eastAsia="Calibri"/>
              </w:rPr>
              <w:t>;</w:t>
            </w:r>
          </w:p>
          <w:p w14:paraId="2734A623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резервное питание от внешнего источника переменного или постоянного напряжения</w:t>
            </w:r>
            <w:r>
              <w:rPr>
                <w:rFonts w:eastAsia="Calibri"/>
              </w:rPr>
              <w:t>;</w:t>
            </w:r>
          </w:p>
          <w:p w14:paraId="29D6607D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оптический порт с протоколом обмена, соответствующим МЭК 61107</w:t>
            </w:r>
            <w:r>
              <w:rPr>
                <w:rFonts w:eastAsia="Calibri"/>
              </w:rPr>
              <w:t>;</w:t>
            </w:r>
          </w:p>
          <w:p w14:paraId="204051BC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изолированные испытательные (дискретные) входы и выходы</w:t>
            </w:r>
            <w:r>
              <w:rPr>
                <w:rFonts w:eastAsia="Calibri"/>
              </w:rPr>
              <w:t>;</w:t>
            </w:r>
          </w:p>
          <w:p w14:paraId="5E8C6739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цифровые интерфейсы связи</w:t>
            </w:r>
            <w:r>
              <w:rPr>
                <w:rFonts w:eastAsia="Calibri"/>
              </w:rPr>
              <w:t>.</w:t>
            </w:r>
          </w:p>
          <w:p w14:paraId="4B60CBF3" w14:textId="77777777" w:rsidR="00A875C4" w:rsidRPr="00062064" w:rsidRDefault="00A875C4" w:rsidP="00A875C4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дискретные входы/выходы конфигурируемые</w:t>
            </w:r>
            <w:r>
              <w:rPr>
                <w:rFonts w:eastAsia="Calibri"/>
              </w:rPr>
              <w:t>;</w:t>
            </w:r>
          </w:p>
          <w:p w14:paraId="5B7D05BD" w14:textId="77777777" w:rsidR="00A875C4" w:rsidRDefault="00A875C4" w:rsidP="00A875C4">
            <w:pPr>
              <w:spacing w:line="276" w:lineRule="auto"/>
              <w:ind w:firstLine="317"/>
              <w:jc w:val="both"/>
            </w:pPr>
          </w:p>
          <w:p w14:paraId="6652030B" w14:textId="77777777" w:rsidR="00A875C4" w:rsidRPr="00D40C4E" w:rsidRDefault="00A875C4" w:rsidP="00A875C4">
            <w:pPr>
              <w:spacing w:line="276" w:lineRule="auto"/>
              <w:ind w:firstLine="317"/>
              <w:jc w:val="both"/>
            </w:pPr>
            <w:r>
              <w:t xml:space="preserve">Прибор учета должен быть </w:t>
            </w:r>
            <w:r w:rsidRPr="00D40C4E">
              <w:t>интегр</w:t>
            </w:r>
            <w:r>
              <w:t>ирован в АС</w:t>
            </w:r>
            <w:r w:rsidRPr="00D40C4E">
              <w:t>УЭ</w:t>
            </w:r>
            <w:r>
              <w:t xml:space="preserve"> (ПО Пирамида сети) </w:t>
            </w:r>
            <w:r w:rsidRPr="00D40C4E">
              <w:t>и АСУ ТП</w:t>
            </w:r>
            <w:r>
              <w:t xml:space="preserve"> (ОИК)</w:t>
            </w:r>
            <w:r w:rsidRPr="00D40C4E">
              <w:t xml:space="preserve"> филиала ПАО «МРСК Центра» - «Тверьэнерго» в соответствии со Стандартом организации технической политики по учету электроэнергии в распределительном электросетевом комплексе ПАО «МРСК Центра» и Концепцией реализации цифровой сети ПАО «</w:t>
            </w:r>
            <w:proofErr w:type="spellStart"/>
            <w:r w:rsidRPr="00D40C4E">
              <w:t>Россети</w:t>
            </w:r>
            <w:proofErr w:type="spellEnd"/>
            <w:r w:rsidRPr="00D40C4E">
              <w:t>» на 2018-2023 гг</w:t>
            </w:r>
            <w:r>
              <w:t>.</w:t>
            </w:r>
          </w:p>
          <w:p w14:paraId="734B9F99" w14:textId="77777777" w:rsidR="00A875C4" w:rsidRPr="00D40C4E" w:rsidRDefault="00A875C4" w:rsidP="00A875C4">
            <w:pPr>
              <w:pStyle w:val="35"/>
              <w:suppressAutoHyphens/>
              <w:ind w:left="0" w:firstLine="317"/>
              <w:rPr>
                <w:sz w:val="24"/>
                <w:szCs w:val="24"/>
              </w:rPr>
            </w:pPr>
            <w:r w:rsidRPr="00D40C4E">
              <w:rPr>
                <w:sz w:val="24"/>
                <w:szCs w:val="24"/>
              </w:rPr>
              <w:t xml:space="preserve">Подключение </w:t>
            </w:r>
            <w:r>
              <w:rPr>
                <w:sz w:val="24"/>
                <w:szCs w:val="24"/>
              </w:rPr>
              <w:t>прибора учета</w:t>
            </w:r>
            <w:r w:rsidRPr="00D40C4E">
              <w:rPr>
                <w:sz w:val="24"/>
                <w:szCs w:val="24"/>
              </w:rPr>
              <w:t xml:space="preserve"> к измерительным трансформаторам осуществить через испытательный блок (</w:t>
            </w:r>
            <w:proofErr w:type="spellStart"/>
            <w:r w:rsidRPr="00D40C4E">
              <w:rPr>
                <w:sz w:val="24"/>
                <w:szCs w:val="24"/>
              </w:rPr>
              <w:t>клеммник</w:t>
            </w:r>
            <w:proofErr w:type="spellEnd"/>
            <w:r w:rsidRPr="00D40C4E">
              <w:rPr>
                <w:sz w:val="24"/>
                <w:szCs w:val="24"/>
              </w:rPr>
              <w:t xml:space="preserve">), с возможностью опломбировки. Исключить установку во вторичных цепях учёта коммутационных аппаратов, а также </w:t>
            </w:r>
            <w:r w:rsidRPr="00D40C4E">
              <w:rPr>
                <w:sz w:val="24"/>
                <w:szCs w:val="24"/>
              </w:rPr>
              <w:lastRenderedPageBreak/>
              <w:t>амперметров и вольтметров.</w:t>
            </w:r>
          </w:p>
          <w:p w14:paraId="7A6813A7" w14:textId="3736B249" w:rsidR="00A875C4" w:rsidRPr="00D40C4E" w:rsidRDefault="00A875C4" w:rsidP="00A875C4">
            <w:pPr>
              <w:suppressAutoHyphens/>
            </w:pPr>
            <w:r w:rsidRPr="00D40C4E">
              <w:t>Все решения в рамках построения автоматизированных систем управления должны приниматься с учётом обеспечения информационной безопасности.</w:t>
            </w:r>
          </w:p>
        </w:tc>
      </w:tr>
    </w:tbl>
    <w:p w14:paraId="39BA8BB1" w14:textId="77777777" w:rsidR="00A875C4" w:rsidRDefault="00A875C4" w:rsidP="00A875C4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14:paraId="7AE71083" w14:textId="7B0A9049" w:rsidR="00D20395" w:rsidRPr="00D40C4E" w:rsidRDefault="000426F1" w:rsidP="00A875C4">
      <w:pPr>
        <w:widowControl w:val="0"/>
        <w:numPr>
          <w:ilvl w:val="1"/>
          <w:numId w:val="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40C4E">
        <w:rPr>
          <w:b/>
          <w:color w:val="000000"/>
        </w:rPr>
        <w:t>Характеристика оборудования</w:t>
      </w:r>
      <w:r w:rsidRPr="00D40C4E">
        <w:rPr>
          <w:b/>
        </w:rPr>
        <w:t xml:space="preserve"> в части</w:t>
      </w:r>
      <w:r w:rsidR="00D20395" w:rsidRPr="00D40C4E">
        <w:rPr>
          <w:b/>
        </w:rPr>
        <w:t xml:space="preserve"> КЛ </w:t>
      </w:r>
      <w:r w:rsidR="00E45F28">
        <w:rPr>
          <w:b/>
        </w:rPr>
        <w:t>10</w:t>
      </w:r>
      <w:r w:rsidR="00D20395" w:rsidRPr="00D40C4E">
        <w:rPr>
          <w:b/>
        </w:rPr>
        <w:t xml:space="preserve"> </w:t>
      </w:r>
      <w:proofErr w:type="spellStart"/>
      <w:r w:rsidR="00D20395" w:rsidRPr="00D40C4E">
        <w:rPr>
          <w:b/>
        </w:rPr>
        <w:t>кВ</w:t>
      </w:r>
      <w:proofErr w:type="spellEnd"/>
      <w:r w:rsidR="00D20395" w:rsidRPr="00D40C4E">
        <w:rPr>
          <w:b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5807"/>
      </w:tblGrid>
      <w:tr w:rsidR="00D20395" w:rsidRPr="00D40C4E" w14:paraId="0BA303E0" w14:textId="77777777" w:rsidTr="00017A19">
        <w:trPr>
          <w:trHeight w:val="70"/>
          <w:tblHeader/>
          <w:jc w:val="center"/>
        </w:trPr>
        <w:tc>
          <w:tcPr>
            <w:tcW w:w="3686" w:type="dxa"/>
            <w:vAlign w:val="center"/>
          </w:tcPr>
          <w:p w14:paraId="46757DF0" w14:textId="77777777" w:rsidR="00D20395" w:rsidRPr="00D40C4E" w:rsidRDefault="00D20395" w:rsidP="00846572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40C4E">
              <w:rPr>
                <w:b/>
              </w:rPr>
              <w:t>Показатель</w:t>
            </w:r>
          </w:p>
        </w:tc>
        <w:tc>
          <w:tcPr>
            <w:tcW w:w="5807" w:type="dxa"/>
            <w:vAlign w:val="center"/>
          </w:tcPr>
          <w:p w14:paraId="246D2EA4" w14:textId="77777777" w:rsidR="00D20395" w:rsidRPr="00D40C4E" w:rsidRDefault="00D20395" w:rsidP="00846572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40C4E">
              <w:rPr>
                <w:b/>
              </w:rPr>
              <w:t>Значение / Заданные характеристики</w:t>
            </w:r>
          </w:p>
        </w:tc>
      </w:tr>
      <w:tr w:rsidR="00D20395" w:rsidRPr="00D40C4E" w14:paraId="4CB99F53" w14:textId="77777777" w:rsidTr="00153446">
        <w:trPr>
          <w:trHeight w:val="70"/>
          <w:jc w:val="center"/>
        </w:trPr>
        <w:tc>
          <w:tcPr>
            <w:tcW w:w="3686" w:type="dxa"/>
          </w:tcPr>
          <w:p w14:paraId="07D867FE" w14:textId="77777777" w:rsidR="00D20395" w:rsidRPr="00D40C4E" w:rsidRDefault="00D20395" w:rsidP="00846572">
            <w:pPr>
              <w:widowControl w:val="0"/>
              <w:tabs>
                <w:tab w:val="left" w:pos="180"/>
              </w:tabs>
            </w:pPr>
            <w:r w:rsidRPr="00D40C4E">
              <w:t xml:space="preserve">Вид ЛЭП </w:t>
            </w:r>
          </w:p>
        </w:tc>
        <w:tc>
          <w:tcPr>
            <w:tcW w:w="5807" w:type="dxa"/>
          </w:tcPr>
          <w:p w14:paraId="141A36EB" w14:textId="07D2D303" w:rsidR="00D20395" w:rsidRPr="00D40C4E" w:rsidRDefault="00D20395" w:rsidP="00846572">
            <w:pPr>
              <w:widowControl w:val="0"/>
              <w:tabs>
                <w:tab w:val="left" w:pos="180"/>
              </w:tabs>
            </w:pPr>
            <w:r w:rsidRPr="00D40C4E">
              <w:t>КЛ</w:t>
            </w:r>
          </w:p>
        </w:tc>
      </w:tr>
      <w:tr w:rsidR="000426F1" w:rsidRPr="00D40C4E" w14:paraId="0BA916D2" w14:textId="77777777" w:rsidTr="00153446">
        <w:trPr>
          <w:trHeight w:val="70"/>
          <w:jc w:val="center"/>
        </w:trPr>
        <w:tc>
          <w:tcPr>
            <w:tcW w:w="3686" w:type="dxa"/>
          </w:tcPr>
          <w:p w14:paraId="6651AD6F" w14:textId="0485B0C1" w:rsidR="000426F1" w:rsidRPr="00D40C4E" w:rsidRDefault="000426F1" w:rsidP="000426F1">
            <w:pPr>
              <w:widowControl w:val="0"/>
              <w:tabs>
                <w:tab w:val="left" w:pos="180"/>
              </w:tabs>
            </w:pPr>
            <w:r w:rsidRPr="00D40C4E">
              <w:t xml:space="preserve">Номинальное напряжение, </w:t>
            </w:r>
            <w:proofErr w:type="spellStart"/>
            <w:r w:rsidRPr="00D40C4E">
              <w:t>кВ</w:t>
            </w:r>
            <w:proofErr w:type="spellEnd"/>
          </w:p>
        </w:tc>
        <w:tc>
          <w:tcPr>
            <w:tcW w:w="5807" w:type="dxa"/>
          </w:tcPr>
          <w:p w14:paraId="66775948" w14:textId="58D94229" w:rsidR="000426F1" w:rsidRPr="00D40C4E" w:rsidRDefault="00E45F28" w:rsidP="000426F1">
            <w:pPr>
              <w:widowControl w:val="0"/>
              <w:tabs>
                <w:tab w:val="left" w:pos="180"/>
              </w:tabs>
            </w:pPr>
            <w:r>
              <w:rPr>
                <w:spacing w:val="-10"/>
              </w:rPr>
              <w:t>10</w:t>
            </w:r>
            <w:r w:rsidR="000426F1" w:rsidRPr="00D40C4E">
              <w:rPr>
                <w:spacing w:val="-10"/>
              </w:rPr>
              <w:t xml:space="preserve"> </w:t>
            </w:r>
          </w:p>
        </w:tc>
      </w:tr>
      <w:tr w:rsidR="000426F1" w:rsidRPr="00D40C4E" w14:paraId="1CFF6CAC" w14:textId="77777777" w:rsidTr="00153446">
        <w:trPr>
          <w:trHeight w:val="70"/>
          <w:jc w:val="center"/>
        </w:trPr>
        <w:tc>
          <w:tcPr>
            <w:tcW w:w="3686" w:type="dxa"/>
          </w:tcPr>
          <w:p w14:paraId="082217B6" w14:textId="0DB3CCE8" w:rsidR="000426F1" w:rsidRPr="00D40C4E" w:rsidRDefault="000426F1" w:rsidP="000426F1">
            <w:pPr>
              <w:widowControl w:val="0"/>
              <w:tabs>
                <w:tab w:val="left" w:pos="180"/>
              </w:tabs>
            </w:pPr>
            <w:r w:rsidRPr="00D40C4E">
              <w:t>Передаваемая мощность, кВт</w:t>
            </w:r>
          </w:p>
        </w:tc>
        <w:tc>
          <w:tcPr>
            <w:tcW w:w="5807" w:type="dxa"/>
          </w:tcPr>
          <w:p w14:paraId="1EF44B74" w14:textId="284BBEE5" w:rsidR="000426F1" w:rsidRPr="00D40C4E" w:rsidRDefault="00E45F28" w:rsidP="006715EF">
            <w:pPr>
              <w:widowControl w:val="0"/>
              <w:tabs>
                <w:tab w:val="left" w:pos="180"/>
              </w:tabs>
            </w:pPr>
            <w:r>
              <w:t>50</w:t>
            </w:r>
            <w:r w:rsidR="00046D7B">
              <w:t>00</w:t>
            </w:r>
          </w:p>
        </w:tc>
      </w:tr>
      <w:tr w:rsidR="000426F1" w:rsidRPr="00D40C4E" w14:paraId="0A420324" w14:textId="77777777" w:rsidTr="00153446">
        <w:trPr>
          <w:trHeight w:val="70"/>
          <w:jc w:val="center"/>
        </w:trPr>
        <w:tc>
          <w:tcPr>
            <w:tcW w:w="3686" w:type="dxa"/>
          </w:tcPr>
          <w:p w14:paraId="0DF8B98F" w14:textId="7C73D236" w:rsidR="000426F1" w:rsidRPr="00D40C4E" w:rsidRDefault="000426F1" w:rsidP="00D826D3">
            <w:pPr>
              <w:widowControl w:val="0"/>
              <w:tabs>
                <w:tab w:val="left" w:pos="180"/>
              </w:tabs>
            </w:pPr>
            <w:r w:rsidRPr="00D40C4E">
              <w:t xml:space="preserve">Количество </w:t>
            </w:r>
            <w:r w:rsidR="00D826D3">
              <w:t>КЛ</w:t>
            </w:r>
            <w:r w:rsidRPr="00D40C4E">
              <w:t>, шт.</w:t>
            </w:r>
          </w:p>
        </w:tc>
        <w:tc>
          <w:tcPr>
            <w:tcW w:w="5807" w:type="dxa"/>
          </w:tcPr>
          <w:p w14:paraId="2A2FE3C7" w14:textId="48DE5948" w:rsidR="000426F1" w:rsidRPr="00D40C4E" w:rsidRDefault="00E45F28" w:rsidP="006715EF">
            <w:pPr>
              <w:widowControl w:val="0"/>
              <w:tabs>
                <w:tab w:val="left" w:pos="180"/>
              </w:tabs>
            </w:pPr>
            <w:r>
              <w:t>2</w:t>
            </w:r>
          </w:p>
        </w:tc>
      </w:tr>
      <w:tr w:rsidR="00046D7B" w:rsidRPr="00D40C4E" w14:paraId="41A6B4AF" w14:textId="77777777" w:rsidTr="00153446">
        <w:trPr>
          <w:trHeight w:val="70"/>
          <w:jc w:val="center"/>
        </w:trPr>
        <w:tc>
          <w:tcPr>
            <w:tcW w:w="3686" w:type="dxa"/>
          </w:tcPr>
          <w:p w14:paraId="217F383F" w14:textId="7D1FF8D6" w:rsidR="00046D7B" w:rsidRPr="00D40C4E" w:rsidRDefault="00046D7B" w:rsidP="00046D7B">
            <w:pPr>
              <w:widowControl w:val="0"/>
              <w:tabs>
                <w:tab w:val="left" w:pos="180"/>
              </w:tabs>
            </w:pPr>
            <w:r w:rsidRPr="00D40C4E">
              <w:t>Кабель</w:t>
            </w:r>
          </w:p>
        </w:tc>
        <w:tc>
          <w:tcPr>
            <w:tcW w:w="5807" w:type="dxa"/>
          </w:tcPr>
          <w:p w14:paraId="289D9D42" w14:textId="7FC2AFC8" w:rsidR="00046D7B" w:rsidRPr="00D40C4E" w:rsidRDefault="00046D7B" w:rsidP="00046D7B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 w:rsidRPr="00A42559">
              <w:t>Трехжильный</w:t>
            </w:r>
          </w:p>
        </w:tc>
      </w:tr>
      <w:tr w:rsidR="00046D7B" w:rsidRPr="00D40C4E" w14:paraId="7C18865D" w14:textId="77777777" w:rsidTr="00153446">
        <w:trPr>
          <w:trHeight w:val="70"/>
          <w:jc w:val="center"/>
        </w:trPr>
        <w:tc>
          <w:tcPr>
            <w:tcW w:w="3686" w:type="dxa"/>
          </w:tcPr>
          <w:p w14:paraId="72DF3D32" w14:textId="26CA2CE5" w:rsidR="00046D7B" w:rsidRPr="00D40C4E" w:rsidRDefault="00046D7B" w:rsidP="00046D7B">
            <w:pPr>
              <w:widowControl w:val="0"/>
              <w:tabs>
                <w:tab w:val="left" w:pos="180"/>
              </w:tabs>
            </w:pPr>
            <w:r w:rsidRPr="00D40C4E">
              <w:t>Материал изоляции кабеля</w:t>
            </w:r>
          </w:p>
        </w:tc>
        <w:tc>
          <w:tcPr>
            <w:tcW w:w="5807" w:type="dxa"/>
          </w:tcPr>
          <w:p w14:paraId="793B898B" w14:textId="77B67C82" w:rsidR="00046D7B" w:rsidRPr="00D40C4E" w:rsidRDefault="00046D7B" w:rsidP="00046D7B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 w:rsidRPr="00A42559">
              <w:t xml:space="preserve">Поясная бумажная изоляция, пропитанная вязким или </w:t>
            </w:r>
            <w:proofErr w:type="spellStart"/>
            <w:r w:rsidRPr="00A42559">
              <w:t>нестекающим</w:t>
            </w:r>
            <w:proofErr w:type="spellEnd"/>
            <w:r w:rsidRPr="00A42559">
              <w:t xml:space="preserve"> изоляционным пропиточным составом</w:t>
            </w:r>
          </w:p>
        </w:tc>
      </w:tr>
      <w:tr w:rsidR="000426F1" w:rsidRPr="00D40C4E" w14:paraId="1CB00B05" w14:textId="77777777" w:rsidTr="00153446">
        <w:trPr>
          <w:trHeight w:val="70"/>
          <w:jc w:val="center"/>
        </w:trPr>
        <w:tc>
          <w:tcPr>
            <w:tcW w:w="3686" w:type="dxa"/>
          </w:tcPr>
          <w:p w14:paraId="1CF667EB" w14:textId="618BF52A" w:rsidR="000426F1" w:rsidRPr="00D40C4E" w:rsidRDefault="000426F1" w:rsidP="000426F1">
            <w:pPr>
              <w:widowControl w:val="0"/>
              <w:tabs>
                <w:tab w:val="left" w:pos="180"/>
              </w:tabs>
            </w:pPr>
            <w:r w:rsidRPr="00D40C4E">
              <w:t>Материал токопроводящей жилы</w:t>
            </w:r>
          </w:p>
        </w:tc>
        <w:tc>
          <w:tcPr>
            <w:tcW w:w="5807" w:type="dxa"/>
          </w:tcPr>
          <w:p w14:paraId="33FD6FA0" w14:textId="1D203E02" w:rsidR="000426F1" w:rsidRPr="00D40C4E" w:rsidRDefault="000426F1" w:rsidP="000426F1">
            <w:pPr>
              <w:widowControl w:val="0"/>
              <w:tabs>
                <w:tab w:val="left" w:pos="180"/>
              </w:tabs>
              <w:jc w:val="both"/>
            </w:pPr>
            <w:r w:rsidRPr="00D40C4E">
              <w:t>Алюминий</w:t>
            </w:r>
          </w:p>
        </w:tc>
      </w:tr>
      <w:tr w:rsidR="000379F6" w:rsidRPr="00D40C4E" w14:paraId="03960EDE" w14:textId="77777777" w:rsidTr="00153446">
        <w:trPr>
          <w:trHeight w:val="70"/>
          <w:jc w:val="center"/>
        </w:trPr>
        <w:tc>
          <w:tcPr>
            <w:tcW w:w="3686" w:type="dxa"/>
          </w:tcPr>
          <w:p w14:paraId="5935A8FC" w14:textId="76CBEC4E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>Число жил, шт.</w:t>
            </w:r>
          </w:p>
        </w:tc>
        <w:tc>
          <w:tcPr>
            <w:tcW w:w="5807" w:type="dxa"/>
          </w:tcPr>
          <w:p w14:paraId="7AA0BD96" w14:textId="08355653" w:rsidR="000379F6" w:rsidRPr="00D40C4E" w:rsidRDefault="000379F6" w:rsidP="000379F6">
            <w:pPr>
              <w:widowControl w:val="0"/>
              <w:tabs>
                <w:tab w:val="left" w:pos="180"/>
              </w:tabs>
              <w:jc w:val="both"/>
            </w:pPr>
            <w:r w:rsidRPr="00D40C4E">
              <w:t>3</w:t>
            </w:r>
          </w:p>
        </w:tc>
      </w:tr>
      <w:tr w:rsidR="00046D7B" w:rsidRPr="00D40C4E" w14:paraId="07E632C6" w14:textId="77777777" w:rsidTr="00153446">
        <w:trPr>
          <w:trHeight w:val="70"/>
          <w:jc w:val="center"/>
        </w:trPr>
        <w:tc>
          <w:tcPr>
            <w:tcW w:w="3686" w:type="dxa"/>
          </w:tcPr>
          <w:p w14:paraId="27087E65" w14:textId="7B06FB27" w:rsidR="00046D7B" w:rsidRPr="00D40C4E" w:rsidRDefault="00046D7B" w:rsidP="00046D7B">
            <w:pPr>
              <w:widowControl w:val="0"/>
              <w:tabs>
                <w:tab w:val="left" w:pos="180"/>
              </w:tabs>
            </w:pPr>
            <w:r w:rsidRPr="00D40C4E">
              <w:t>Оболочка кабеля</w:t>
            </w:r>
          </w:p>
        </w:tc>
        <w:tc>
          <w:tcPr>
            <w:tcW w:w="5807" w:type="dxa"/>
          </w:tcPr>
          <w:p w14:paraId="0BE5BF3D" w14:textId="20ACDAE6" w:rsidR="00046D7B" w:rsidRPr="00D40C4E" w:rsidRDefault="00046D7B" w:rsidP="00046D7B">
            <w:pPr>
              <w:widowControl w:val="0"/>
              <w:tabs>
                <w:tab w:val="left" w:pos="180"/>
              </w:tabs>
              <w:jc w:val="both"/>
            </w:pPr>
            <w:r>
              <w:t>Алюминий</w:t>
            </w:r>
            <w:r w:rsidRPr="00A90F59">
              <w:t xml:space="preserve"> </w:t>
            </w:r>
          </w:p>
        </w:tc>
      </w:tr>
      <w:tr w:rsidR="00046D7B" w:rsidRPr="00D40C4E" w14:paraId="5BC40367" w14:textId="77777777" w:rsidTr="00153446">
        <w:trPr>
          <w:trHeight w:val="70"/>
          <w:jc w:val="center"/>
        </w:trPr>
        <w:tc>
          <w:tcPr>
            <w:tcW w:w="3686" w:type="dxa"/>
          </w:tcPr>
          <w:p w14:paraId="2B6F89D9" w14:textId="682197B8" w:rsidR="00046D7B" w:rsidRPr="00D40C4E" w:rsidRDefault="00046D7B" w:rsidP="00046D7B">
            <w:pPr>
              <w:widowControl w:val="0"/>
              <w:tabs>
                <w:tab w:val="left" w:pos="180"/>
              </w:tabs>
            </w:pPr>
            <w:r>
              <w:t>Броня</w:t>
            </w:r>
          </w:p>
        </w:tc>
        <w:tc>
          <w:tcPr>
            <w:tcW w:w="5807" w:type="dxa"/>
          </w:tcPr>
          <w:p w14:paraId="71080566" w14:textId="225669B2" w:rsidR="00046D7B" w:rsidRPr="00D40C4E" w:rsidRDefault="00046D7B" w:rsidP="00046D7B">
            <w:pPr>
              <w:widowControl w:val="0"/>
              <w:tabs>
                <w:tab w:val="left" w:pos="180"/>
              </w:tabs>
              <w:jc w:val="both"/>
            </w:pPr>
            <w:r>
              <w:t>Стальные ленты</w:t>
            </w:r>
          </w:p>
        </w:tc>
      </w:tr>
      <w:tr w:rsidR="000379F6" w:rsidRPr="00D40C4E" w14:paraId="0BBB938A" w14:textId="77777777" w:rsidTr="00153446">
        <w:trPr>
          <w:trHeight w:val="70"/>
          <w:jc w:val="center"/>
        </w:trPr>
        <w:tc>
          <w:tcPr>
            <w:tcW w:w="3686" w:type="dxa"/>
          </w:tcPr>
          <w:p w14:paraId="2DE27B4C" w14:textId="427FD13E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proofErr w:type="spellStart"/>
            <w:r w:rsidRPr="00D40C4E">
              <w:t>Пожаробезопасное</w:t>
            </w:r>
            <w:proofErr w:type="spellEnd"/>
            <w:r w:rsidRPr="00D40C4E">
              <w:t xml:space="preserve"> исполнение КЛ</w:t>
            </w:r>
          </w:p>
        </w:tc>
        <w:tc>
          <w:tcPr>
            <w:tcW w:w="5807" w:type="dxa"/>
          </w:tcPr>
          <w:p w14:paraId="64A0E69A" w14:textId="3A162261" w:rsidR="000379F6" w:rsidRPr="00D40C4E" w:rsidRDefault="00046D7B" w:rsidP="00E45F28">
            <w:pPr>
              <w:widowControl w:val="0"/>
              <w:tabs>
                <w:tab w:val="left" w:pos="180"/>
              </w:tabs>
              <w:jc w:val="both"/>
            </w:pPr>
            <w:r>
              <w:t>Покрытие составом</w:t>
            </w:r>
            <w:r w:rsidR="00C05695">
              <w:t>,</w:t>
            </w:r>
            <w:r>
              <w:t xml:space="preserve"> не распространяющим горение</w:t>
            </w:r>
            <w:r w:rsidR="00C05695">
              <w:t>,</w:t>
            </w:r>
            <w:r>
              <w:t xml:space="preserve"> на участках захода КЛ в РУ ПС и </w:t>
            </w:r>
            <w:r w:rsidR="00E45F28">
              <w:t>Р</w:t>
            </w:r>
            <w:r>
              <w:t>П</w:t>
            </w:r>
          </w:p>
        </w:tc>
      </w:tr>
      <w:tr w:rsidR="000379F6" w:rsidRPr="00D40C4E" w14:paraId="7828D111" w14:textId="77777777" w:rsidTr="00153446">
        <w:trPr>
          <w:trHeight w:val="70"/>
          <w:jc w:val="center"/>
        </w:trPr>
        <w:tc>
          <w:tcPr>
            <w:tcW w:w="3686" w:type="dxa"/>
          </w:tcPr>
          <w:p w14:paraId="177E6492" w14:textId="5E4B44D1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>Сечение токопроводящей жилы, мм</w:t>
            </w:r>
            <w:r w:rsidRPr="00D40C4E">
              <w:rPr>
                <w:vertAlign w:val="superscript"/>
              </w:rPr>
              <w:t>2</w:t>
            </w:r>
          </w:p>
        </w:tc>
        <w:tc>
          <w:tcPr>
            <w:tcW w:w="5807" w:type="dxa"/>
          </w:tcPr>
          <w:p w14:paraId="0CCEE92E" w14:textId="7C23B9F9" w:rsidR="000379F6" w:rsidRPr="00D40C4E" w:rsidRDefault="00E45F28" w:rsidP="000379F6">
            <w:pPr>
              <w:widowControl w:val="0"/>
              <w:tabs>
                <w:tab w:val="left" w:pos="180"/>
              </w:tabs>
              <w:jc w:val="both"/>
            </w:pPr>
            <w:r>
              <w:t>240</w:t>
            </w:r>
          </w:p>
          <w:p w14:paraId="66E4F21B" w14:textId="49D0F92D" w:rsidR="000379F6" w:rsidRPr="00D40C4E" w:rsidRDefault="000379F6" w:rsidP="000379F6">
            <w:pPr>
              <w:widowControl w:val="0"/>
              <w:tabs>
                <w:tab w:val="left" w:pos="180"/>
              </w:tabs>
              <w:jc w:val="both"/>
            </w:pPr>
            <w:r w:rsidRPr="00D40C4E">
              <w:t>(уточнить при проектировании с проведением необходимых расчетов)</w:t>
            </w:r>
          </w:p>
        </w:tc>
      </w:tr>
      <w:tr w:rsidR="000379F6" w:rsidRPr="00D40C4E" w14:paraId="6A0F1F07" w14:textId="77777777" w:rsidTr="00153446">
        <w:trPr>
          <w:trHeight w:val="70"/>
          <w:jc w:val="center"/>
        </w:trPr>
        <w:tc>
          <w:tcPr>
            <w:tcW w:w="3686" w:type="dxa"/>
          </w:tcPr>
          <w:p w14:paraId="336E70E5" w14:textId="77777777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>Длина трассы</w:t>
            </w:r>
          </w:p>
        </w:tc>
        <w:tc>
          <w:tcPr>
            <w:tcW w:w="5807" w:type="dxa"/>
          </w:tcPr>
          <w:p w14:paraId="2EEDDA6F" w14:textId="544486D3" w:rsidR="000379F6" w:rsidRPr="00D40C4E" w:rsidRDefault="000379F6" w:rsidP="000379F6">
            <w:pPr>
              <w:widowControl w:val="0"/>
              <w:tabs>
                <w:tab w:val="left" w:pos="180"/>
              </w:tabs>
              <w:jc w:val="both"/>
            </w:pPr>
            <w:r w:rsidRPr="00D40C4E">
              <w:t xml:space="preserve">Ориентировочно </w:t>
            </w:r>
            <w:r w:rsidR="00E45F28">
              <w:t>2,652</w:t>
            </w:r>
            <w:r w:rsidRPr="00D40C4E">
              <w:t xml:space="preserve"> км</w:t>
            </w:r>
          </w:p>
          <w:p w14:paraId="75E1949C" w14:textId="77777777" w:rsidR="000379F6" w:rsidRPr="00D40C4E" w:rsidRDefault="000379F6" w:rsidP="000379F6">
            <w:pPr>
              <w:widowControl w:val="0"/>
              <w:tabs>
                <w:tab w:val="left" w:pos="180"/>
              </w:tabs>
              <w:jc w:val="both"/>
            </w:pPr>
            <w:r w:rsidRPr="00D40C4E">
              <w:t>(уточнить при проектировании)</w:t>
            </w:r>
          </w:p>
        </w:tc>
      </w:tr>
      <w:tr w:rsidR="000379F6" w:rsidRPr="00D40C4E" w14:paraId="47562399" w14:textId="77777777" w:rsidTr="00153446">
        <w:trPr>
          <w:trHeight w:val="70"/>
          <w:jc w:val="center"/>
        </w:trPr>
        <w:tc>
          <w:tcPr>
            <w:tcW w:w="3686" w:type="dxa"/>
          </w:tcPr>
          <w:p w14:paraId="7E6E6A88" w14:textId="1AE998D2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>Способ прокладки</w:t>
            </w:r>
          </w:p>
        </w:tc>
        <w:tc>
          <w:tcPr>
            <w:tcW w:w="5807" w:type="dxa"/>
          </w:tcPr>
          <w:p w14:paraId="0E987A2C" w14:textId="52170746" w:rsidR="000379F6" w:rsidRPr="00D40C4E" w:rsidRDefault="000379F6" w:rsidP="00514DF1">
            <w:pPr>
              <w:pStyle w:val="aff3"/>
              <w:numPr>
                <w:ilvl w:val="0"/>
                <w:numId w:val="21"/>
              </w:numPr>
              <w:suppressAutoHyphens/>
              <w:ind w:left="0" w:firstLine="0"/>
              <w:contextualSpacing w:val="0"/>
              <w:jc w:val="both"/>
            </w:pPr>
            <w:r w:rsidRPr="00D40C4E">
              <w:t xml:space="preserve">В земле </w:t>
            </w:r>
            <w:r w:rsidR="00AC6009">
              <w:t>в траншее</w:t>
            </w:r>
            <w:r w:rsidR="00046D7B">
              <w:t xml:space="preserve"> (</w:t>
            </w:r>
            <w:r w:rsidR="00E45F28">
              <w:t>2,42</w:t>
            </w:r>
            <w:r w:rsidR="00046D7B">
              <w:t xml:space="preserve"> км)</w:t>
            </w:r>
            <w:r w:rsidR="00AC6009">
              <w:t>;</w:t>
            </w:r>
          </w:p>
          <w:p w14:paraId="587EF633" w14:textId="77777777" w:rsidR="00E45F28" w:rsidRDefault="000379F6" w:rsidP="00AC6009">
            <w:pPr>
              <w:pStyle w:val="aff3"/>
              <w:numPr>
                <w:ilvl w:val="0"/>
                <w:numId w:val="21"/>
              </w:numPr>
              <w:suppressAutoHyphens/>
              <w:ind w:left="0" w:firstLine="0"/>
              <w:contextualSpacing w:val="0"/>
              <w:jc w:val="both"/>
            </w:pPr>
            <w:r w:rsidRPr="00D40C4E">
              <w:t xml:space="preserve">На участках пересечения с инженерными сетями – в трубе. </w:t>
            </w:r>
          </w:p>
          <w:p w14:paraId="6CF9D465" w14:textId="71F5B59C" w:rsidR="00F3186D" w:rsidRPr="00D40C4E" w:rsidRDefault="00E45F28" w:rsidP="00E45F28">
            <w:pPr>
              <w:pStyle w:val="aff3"/>
              <w:numPr>
                <w:ilvl w:val="0"/>
                <w:numId w:val="21"/>
              </w:numPr>
              <w:suppressAutoHyphens/>
              <w:ind w:left="0" w:firstLine="0"/>
              <w:contextualSpacing w:val="0"/>
              <w:jc w:val="both"/>
            </w:pPr>
            <w:r>
              <w:t xml:space="preserve">Пересечение р. </w:t>
            </w:r>
            <w:proofErr w:type="spellStart"/>
            <w:r>
              <w:t>Дойбица</w:t>
            </w:r>
            <w:proofErr w:type="spellEnd"/>
            <w:r w:rsidR="00F3186D" w:rsidRPr="00D40C4E">
              <w:t xml:space="preserve"> – методом ГНБ</w:t>
            </w:r>
            <w:r w:rsidR="00046D7B">
              <w:t xml:space="preserve"> (0,</w:t>
            </w:r>
            <w:r>
              <w:t>232</w:t>
            </w:r>
            <w:r w:rsidR="00046D7B">
              <w:t xml:space="preserve"> км)</w:t>
            </w:r>
            <w:r w:rsidR="00AC6009">
              <w:t>.</w:t>
            </w:r>
          </w:p>
        </w:tc>
      </w:tr>
      <w:tr w:rsidR="000379F6" w:rsidRPr="00D40C4E" w14:paraId="142E0D0D" w14:textId="77777777" w:rsidTr="00153446">
        <w:trPr>
          <w:jc w:val="center"/>
        </w:trPr>
        <w:tc>
          <w:tcPr>
            <w:tcW w:w="3686" w:type="dxa"/>
          </w:tcPr>
          <w:p w14:paraId="61264135" w14:textId="77777777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>Наличие переходов через естественные и искусственные преграды</w:t>
            </w:r>
          </w:p>
        </w:tc>
        <w:tc>
          <w:tcPr>
            <w:tcW w:w="5807" w:type="dxa"/>
          </w:tcPr>
          <w:p w14:paraId="1AA160C5" w14:textId="77777777" w:rsidR="00F3186D" w:rsidRDefault="00F3186D" w:rsidP="000379F6">
            <w:pPr>
              <w:widowControl w:val="0"/>
              <w:tabs>
                <w:tab w:val="left" w:pos="180"/>
              </w:tabs>
              <w:jc w:val="both"/>
            </w:pPr>
            <w:r>
              <w:t>Да</w:t>
            </w:r>
          </w:p>
          <w:p w14:paraId="58D23AFE" w14:textId="1C481801" w:rsidR="000379F6" w:rsidRPr="00D40C4E" w:rsidRDefault="00F3186D" w:rsidP="000379F6">
            <w:pPr>
              <w:widowControl w:val="0"/>
              <w:tabs>
                <w:tab w:val="left" w:pos="180"/>
              </w:tabs>
              <w:jc w:val="both"/>
            </w:pPr>
            <w:r>
              <w:t>уточнить</w:t>
            </w:r>
            <w:r w:rsidR="000379F6" w:rsidRPr="00D40C4E">
              <w:t xml:space="preserve"> на стадии изыскательских работ в зависимости</w:t>
            </w:r>
            <w:r w:rsidR="00B23949">
              <w:t xml:space="preserve"> от выбора трассы линии</w:t>
            </w:r>
          </w:p>
        </w:tc>
      </w:tr>
      <w:tr w:rsidR="000379F6" w:rsidRPr="00D40C4E" w14:paraId="5079BB9D" w14:textId="77777777" w:rsidTr="00153446">
        <w:trPr>
          <w:trHeight w:val="1186"/>
          <w:jc w:val="center"/>
        </w:trPr>
        <w:tc>
          <w:tcPr>
            <w:tcW w:w="3686" w:type="dxa"/>
          </w:tcPr>
          <w:p w14:paraId="45B758FB" w14:textId="4CACE1A8" w:rsidR="000379F6" w:rsidRPr="00D40C4E" w:rsidRDefault="000379F6" w:rsidP="000379F6">
            <w:pPr>
              <w:widowControl w:val="0"/>
              <w:tabs>
                <w:tab w:val="left" w:pos="180"/>
              </w:tabs>
            </w:pPr>
            <w:r w:rsidRPr="00D40C4E">
              <w:t xml:space="preserve">Прочие особенности ЛЭП, включая рекомендации по типу основных конструктивных элементов, способу прокладки </w:t>
            </w:r>
          </w:p>
        </w:tc>
        <w:tc>
          <w:tcPr>
            <w:tcW w:w="5807" w:type="dxa"/>
          </w:tcPr>
          <w:p w14:paraId="48243145" w14:textId="77777777" w:rsidR="00046D7B" w:rsidRPr="005D1B09" w:rsidRDefault="00046D7B" w:rsidP="00046D7B">
            <w:pPr>
              <w:pStyle w:val="aff3"/>
              <w:numPr>
                <w:ilvl w:val="0"/>
                <w:numId w:val="22"/>
              </w:numPr>
              <w:spacing w:line="276" w:lineRule="auto"/>
              <w:ind w:left="29" w:firstLine="0"/>
              <w:contextualSpacing w:val="0"/>
              <w:jc w:val="both"/>
            </w:pPr>
            <w:r w:rsidRPr="00A90F59">
              <w:rPr>
                <w:bCs/>
              </w:rPr>
              <w:t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</w:t>
            </w:r>
            <w:r w:rsidRPr="005D1B09">
              <w:rPr>
                <w:bCs/>
              </w:rPr>
              <w:t xml:space="preserve"> </w:t>
            </w:r>
            <w:r w:rsidRPr="005D1B09">
              <w:t xml:space="preserve">КЛ 0,4-10(6) </w:t>
            </w:r>
            <w:proofErr w:type="spellStart"/>
            <w:r w:rsidRPr="005D1B09">
              <w:t>кВ</w:t>
            </w:r>
            <w:proofErr w:type="spellEnd"/>
            <w:r w:rsidRPr="005D1B09">
              <w:t xml:space="preserve"> в местах пересечения с объектами транспортной и иной инфраструктуры осуществлять согласно ПУЭ, с учетом требований </w:t>
            </w:r>
            <w:r w:rsidRPr="005D1B09">
              <w:rPr>
                <w:color w:val="000000"/>
              </w:rPr>
              <w:t>Оперативного указания ПАО «МРСК Центра» № ОУ-01-2013 от 27.08.2014 «</w:t>
            </w:r>
            <w:r w:rsidRPr="005D1B09">
              <w:t xml:space="preserve">О выполнении пересечений КЛ 0,4-10 </w:t>
            </w:r>
            <w:proofErr w:type="spellStart"/>
            <w:r w:rsidRPr="005D1B09">
              <w:t>кВ</w:t>
            </w:r>
            <w:proofErr w:type="spellEnd"/>
            <w:r w:rsidRPr="005D1B09">
              <w:t xml:space="preserve"> с объектами транспортной инфраструктуры</w:t>
            </w:r>
            <w:r w:rsidRPr="005D1B09">
              <w:rPr>
                <w:color w:val="000000"/>
              </w:rPr>
              <w:t>».</w:t>
            </w:r>
          </w:p>
          <w:p w14:paraId="2F82F344" w14:textId="77777777" w:rsidR="00046D7B" w:rsidRPr="005D1B09" w:rsidRDefault="00046D7B" w:rsidP="00046D7B">
            <w:pPr>
              <w:pStyle w:val="af0"/>
              <w:widowControl/>
              <w:numPr>
                <w:ilvl w:val="0"/>
                <w:numId w:val="22"/>
              </w:numPr>
              <w:suppressAutoHyphens/>
              <w:ind w:left="29" w:firstLine="0"/>
              <w:jc w:val="both"/>
              <w:rPr>
                <w:bCs/>
                <w:szCs w:val="24"/>
                <w:shd w:val="clear" w:color="auto" w:fill="FFFFFF"/>
              </w:rPr>
            </w:pPr>
            <w:r w:rsidRPr="005D1B09">
              <w:rPr>
                <w:bCs/>
                <w:szCs w:val="24"/>
                <w:shd w:val="clear" w:color="auto" w:fill="FFFFFF"/>
              </w:rPr>
              <w:t xml:space="preserve">Предусмотреть установку предупредительных ж/б пикетов по трассе прохождения КЛ, в </w:t>
            </w:r>
            <w:proofErr w:type="spellStart"/>
            <w:r w:rsidRPr="005D1B09">
              <w:rPr>
                <w:bCs/>
                <w:szCs w:val="24"/>
                <w:shd w:val="clear" w:color="auto" w:fill="FFFFFF"/>
              </w:rPr>
              <w:t>т.ч</w:t>
            </w:r>
            <w:proofErr w:type="spellEnd"/>
            <w:r w:rsidRPr="005D1B09">
              <w:rPr>
                <w:bCs/>
                <w:szCs w:val="24"/>
                <w:shd w:val="clear" w:color="auto" w:fill="FFFFFF"/>
              </w:rPr>
              <w:t xml:space="preserve">. на углах </w:t>
            </w:r>
            <w:r w:rsidRPr="005D1B09">
              <w:rPr>
                <w:bCs/>
                <w:szCs w:val="24"/>
                <w:shd w:val="clear" w:color="auto" w:fill="FFFFFF"/>
              </w:rPr>
              <w:lastRenderedPageBreak/>
              <w:t>поворотов КЛ и местах установки соединительных муфт.</w:t>
            </w:r>
          </w:p>
          <w:p w14:paraId="4DBB5151" w14:textId="77777777" w:rsidR="00046D7B" w:rsidRPr="005D1B09" w:rsidRDefault="00046D7B" w:rsidP="00046D7B">
            <w:pPr>
              <w:pStyle w:val="af0"/>
              <w:widowControl/>
              <w:numPr>
                <w:ilvl w:val="0"/>
                <w:numId w:val="22"/>
              </w:numPr>
              <w:suppressAutoHyphens/>
              <w:ind w:left="29" w:firstLine="0"/>
              <w:jc w:val="both"/>
              <w:rPr>
                <w:bCs/>
                <w:szCs w:val="24"/>
                <w:shd w:val="clear" w:color="auto" w:fill="FFFFFF"/>
              </w:rPr>
            </w:pPr>
            <w:r w:rsidRPr="005D1B09">
              <w:rPr>
                <w:bCs/>
                <w:szCs w:val="24"/>
                <w:shd w:val="clear" w:color="auto" w:fill="FFFFFF"/>
              </w:rPr>
              <w:t>Защиту от коммутационных и грозовых перенапряжений выполнить в соответствии с действующим изданием ПУЭ.</w:t>
            </w:r>
          </w:p>
          <w:p w14:paraId="262B738F" w14:textId="77777777" w:rsidR="00046D7B" w:rsidRPr="005D1B09" w:rsidRDefault="00046D7B" w:rsidP="00046D7B">
            <w:pPr>
              <w:pStyle w:val="af0"/>
              <w:widowControl/>
              <w:numPr>
                <w:ilvl w:val="0"/>
                <w:numId w:val="22"/>
              </w:numPr>
              <w:suppressAutoHyphens/>
              <w:ind w:left="29" w:firstLine="0"/>
              <w:jc w:val="both"/>
              <w:rPr>
                <w:bCs/>
                <w:szCs w:val="24"/>
                <w:shd w:val="clear" w:color="auto" w:fill="FFFFFF"/>
              </w:rPr>
            </w:pPr>
            <w:r w:rsidRPr="005D1B09">
              <w:rPr>
                <w:bCs/>
                <w:szCs w:val="24"/>
                <w:shd w:val="clear" w:color="auto" w:fill="FFFFFF"/>
              </w:rPr>
              <w:t xml:space="preserve">При прокладке КЛ 0,4-6,10 </w:t>
            </w:r>
            <w:proofErr w:type="spellStart"/>
            <w:r w:rsidRPr="005D1B09">
              <w:rPr>
                <w:bCs/>
                <w:szCs w:val="24"/>
                <w:shd w:val="clear" w:color="auto" w:fill="FFFFFF"/>
              </w:rPr>
              <w:t>кВ</w:t>
            </w:r>
            <w:proofErr w:type="spellEnd"/>
            <w:r w:rsidRPr="005D1B09">
              <w:rPr>
                <w:bCs/>
                <w:szCs w:val="24"/>
                <w:shd w:val="clear" w:color="auto" w:fill="FFFFFF"/>
              </w:rPr>
              <w:t xml:space="preserve"> предусмотреть защиту в соответствии с ПУЭ.</w:t>
            </w:r>
          </w:p>
          <w:p w14:paraId="54A81D52" w14:textId="62367AB4" w:rsidR="000379F6" w:rsidRPr="00D40C4E" w:rsidRDefault="00046D7B" w:rsidP="00046D7B">
            <w:pPr>
              <w:pStyle w:val="af0"/>
              <w:widowControl/>
              <w:numPr>
                <w:ilvl w:val="0"/>
                <w:numId w:val="22"/>
              </w:numPr>
              <w:suppressAutoHyphens/>
              <w:ind w:left="29" w:firstLine="0"/>
              <w:jc w:val="both"/>
              <w:rPr>
                <w:bCs/>
                <w:szCs w:val="24"/>
              </w:rPr>
            </w:pPr>
            <w:r w:rsidRPr="00A90F59">
              <w:rPr>
                <w:bCs/>
                <w:szCs w:val="24"/>
                <w:shd w:val="clear" w:color="auto" w:fill="FFFFFF"/>
              </w:rPr>
      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      </w:r>
          </w:p>
        </w:tc>
      </w:tr>
    </w:tbl>
    <w:p w14:paraId="6149BB18" w14:textId="413D3183" w:rsidR="00F3186D" w:rsidRDefault="00F3186D" w:rsidP="00F3186D">
      <w:pPr>
        <w:pStyle w:val="aff3"/>
        <w:widowControl w:val="0"/>
        <w:tabs>
          <w:tab w:val="left" w:pos="-3960"/>
        </w:tabs>
        <w:ind w:left="851"/>
        <w:jc w:val="both"/>
        <w:rPr>
          <w:b/>
        </w:rPr>
      </w:pPr>
    </w:p>
    <w:p w14:paraId="1BA1155A" w14:textId="77777777" w:rsidR="00390E40" w:rsidRPr="007736A2" w:rsidRDefault="00390E40" w:rsidP="00390E40">
      <w:pPr>
        <w:pStyle w:val="af0"/>
        <w:widowControl/>
        <w:tabs>
          <w:tab w:val="left" w:pos="1134"/>
          <w:tab w:val="left" w:pos="1701"/>
        </w:tabs>
        <w:suppressAutoHyphens/>
        <w:ind w:left="709"/>
        <w:jc w:val="both"/>
        <w:rPr>
          <w:bCs/>
          <w:iCs/>
          <w:szCs w:val="24"/>
        </w:rPr>
      </w:pPr>
    </w:p>
    <w:p w14:paraId="546635A7" w14:textId="77777777" w:rsidR="00181FEA" w:rsidRPr="00405377" w:rsidRDefault="00181FEA" w:rsidP="005667EF">
      <w:pPr>
        <w:pStyle w:val="aff3"/>
        <w:numPr>
          <w:ilvl w:val="1"/>
          <w:numId w:val="4"/>
        </w:numPr>
        <w:tabs>
          <w:tab w:val="clear" w:pos="7803"/>
        </w:tabs>
        <w:ind w:left="0" w:firstLine="851"/>
        <w:contextualSpacing w:val="0"/>
        <w:rPr>
          <w:b/>
        </w:rPr>
      </w:pPr>
      <w:r>
        <w:rPr>
          <w:b/>
        </w:rPr>
        <w:t>Требования к РП</w:t>
      </w:r>
      <w:r w:rsidRPr="00405377">
        <w:rPr>
          <w:b/>
        </w:rPr>
        <w:t xml:space="preserve"> </w:t>
      </w:r>
      <w:r>
        <w:rPr>
          <w:b/>
        </w:rPr>
        <w:t>10</w:t>
      </w:r>
      <w:r w:rsidRPr="00405377">
        <w:rPr>
          <w:b/>
        </w:rPr>
        <w:t xml:space="preserve"> </w:t>
      </w:r>
      <w:proofErr w:type="spellStart"/>
      <w:r w:rsidRPr="00405377">
        <w:rPr>
          <w:b/>
        </w:rPr>
        <w:t>кВ</w:t>
      </w:r>
      <w:proofErr w:type="spellEnd"/>
      <w:r w:rsidRPr="00405377">
        <w:rPr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9"/>
        <w:gridCol w:w="5459"/>
      </w:tblGrid>
      <w:tr w:rsidR="009755B3" w:rsidRPr="003F1EAA" w14:paraId="4EBDEE71" w14:textId="77777777" w:rsidTr="009755B3">
        <w:trPr>
          <w:tblHeader/>
        </w:trPr>
        <w:tc>
          <w:tcPr>
            <w:tcW w:w="3919" w:type="dxa"/>
            <w:shd w:val="clear" w:color="auto" w:fill="auto"/>
            <w:vAlign w:val="center"/>
          </w:tcPr>
          <w:p w14:paraId="70252553" w14:textId="70BFAB54" w:rsidR="009755B3" w:rsidRPr="003F1EAA" w:rsidRDefault="009755B3" w:rsidP="009755B3">
            <w:pPr>
              <w:suppressAutoHyphens/>
              <w:jc w:val="center"/>
              <w:rPr>
                <w:b/>
              </w:rPr>
            </w:pPr>
            <w:r w:rsidRPr="00D40C4E">
              <w:rPr>
                <w:b/>
              </w:rPr>
              <w:t>Показатель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5C15E34D" w14:textId="59CAE450" w:rsidR="009755B3" w:rsidRPr="003F1EAA" w:rsidRDefault="009755B3" w:rsidP="009755B3">
            <w:pPr>
              <w:suppressAutoHyphens/>
              <w:jc w:val="center"/>
              <w:rPr>
                <w:b/>
              </w:rPr>
            </w:pPr>
            <w:r w:rsidRPr="00D40C4E">
              <w:rPr>
                <w:b/>
              </w:rPr>
              <w:t>Значение / Заданные характеристики</w:t>
            </w:r>
          </w:p>
        </w:tc>
      </w:tr>
      <w:tr w:rsidR="00181FEA" w:rsidRPr="003F1EAA" w14:paraId="2C5F16CA" w14:textId="77777777" w:rsidTr="009755B3">
        <w:tc>
          <w:tcPr>
            <w:tcW w:w="3919" w:type="dxa"/>
            <w:shd w:val="clear" w:color="auto" w:fill="auto"/>
            <w:vAlign w:val="center"/>
          </w:tcPr>
          <w:p w14:paraId="67714D59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Тип РП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00B1498B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 xml:space="preserve">Закрытый распределительный пункт </w:t>
            </w:r>
            <w:proofErr w:type="spellStart"/>
            <w:r w:rsidRPr="00C749F8">
              <w:t>блочно</w:t>
            </w:r>
            <w:proofErr w:type="spellEnd"/>
            <w:r w:rsidRPr="00C749F8">
              <w:t xml:space="preserve">-модульной конструкции в оболочке типа «сэндвич». Здание должно иметь </w:t>
            </w:r>
            <w:proofErr w:type="spellStart"/>
            <w:r w:rsidRPr="00C749F8">
              <w:t>блочно</w:t>
            </w:r>
            <w:proofErr w:type="spellEnd"/>
            <w:r w:rsidRPr="00C749F8">
              <w:t>-модульную конструкцию полной заводской готовности, и состоять из утепленных модулей с полностью смонтированными в пределах модуля электрическим оборудованием и соединениями</w:t>
            </w:r>
          </w:p>
        </w:tc>
      </w:tr>
      <w:tr w:rsidR="00181FEA" w:rsidRPr="003F1EAA" w14:paraId="052C4B24" w14:textId="77777777" w:rsidTr="009755B3">
        <w:tc>
          <w:tcPr>
            <w:tcW w:w="3919" w:type="dxa"/>
            <w:shd w:val="clear" w:color="auto" w:fill="auto"/>
            <w:vAlign w:val="center"/>
          </w:tcPr>
          <w:p w14:paraId="56FA0D30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Оснащение здания инженерными сетями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51D8CC8E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Система освещения с использованием энергосберегающих светодиодных ламп со световой отдачей не менее 90 лм/Вт, система вентиляции и отопления с использованием энергосберегающих инфракрасных обогревателей с терморегуляторами</w:t>
            </w:r>
          </w:p>
        </w:tc>
      </w:tr>
      <w:tr w:rsidR="00181FEA" w:rsidRPr="003F1EAA" w14:paraId="186BEBD7" w14:textId="77777777" w:rsidTr="009755B3">
        <w:tc>
          <w:tcPr>
            <w:tcW w:w="3919" w:type="dxa"/>
            <w:shd w:val="clear" w:color="auto" w:fill="auto"/>
            <w:vAlign w:val="center"/>
          </w:tcPr>
          <w:p w14:paraId="0F4B589B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Схема первичных соединений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5892F272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Одна рабочая секционированная выключателем система шин</w:t>
            </w:r>
          </w:p>
        </w:tc>
      </w:tr>
      <w:tr w:rsidR="00181FEA" w:rsidRPr="003F1EAA" w14:paraId="6083F43B" w14:textId="77777777" w:rsidTr="009755B3">
        <w:tc>
          <w:tcPr>
            <w:tcW w:w="3919" w:type="dxa"/>
            <w:shd w:val="clear" w:color="auto" w:fill="auto"/>
            <w:vAlign w:val="center"/>
          </w:tcPr>
          <w:p w14:paraId="7F434435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 xml:space="preserve">Наличие АВР 10 </w:t>
            </w:r>
            <w:proofErr w:type="spellStart"/>
            <w:r w:rsidRPr="00C749F8">
              <w:t>кВ</w:t>
            </w:r>
            <w:proofErr w:type="spellEnd"/>
          </w:p>
        </w:tc>
        <w:tc>
          <w:tcPr>
            <w:tcW w:w="5459" w:type="dxa"/>
            <w:shd w:val="clear" w:color="auto" w:fill="auto"/>
            <w:vAlign w:val="center"/>
          </w:tcPr>
          <w:p w14:paraId="529CB2CB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Да</w:t>
            </w:r>
          </w:p>
        </w:tc>
      </w:tr>
      <w:tr w:rsidR="00181FEA" w:rsidRPr="003F1EAA" w14:paraId="190B861B" w14:textId="77777777" w:rsidTr="009755B3">
        <w:tc>
          <w:tcPr>
            <w:tcW w:w="3919" w:type="dxa"/>
            <w:shd w:val="clear" w:color="auto" w:fill="auto"/>
            <w:vAlign w:val="center"/>
          </w:tcPr>
          <w:p w14:paraId="413D5725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Количество ячеек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69450CDE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12</w:t>
            </w:r>
          </w:p>
        </w:tc>
      </w:tr>
      <w:tr w:rsidR="00181FEA" w:rsidRPr="003F1EAA" w14:paraId="1B53D779" w14:textId="77777777" w:rsidTr="009755B3">
        <w:tc>
          <w:tcPr>
            <w:tcW w:w="3919" w:type="dxa"/>
            <w:shd w:val="clear" w:color="auto" w:fill="auto"/>
            <w:vAlign w:val="center"/>
          </w:tcPr>
          <w:p w14:paraId="6A246B09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В том числе: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122B1F13" w14:textId="77777777" w:rsidR="00181FEA" w:rsidRPr="00C749F8" w:rsidRDefault="00181FEA" w:rsidP="00920309">
            <w:pPr>
              <w:suppressAutoHyphens/>
              <w:jc w:val="center"/>
            </w:pPr>
          </w:p>
        </w:tc>
      </w:tr>
      <w:tr w:rsidR="00181FEA" w:rsidRPr="003F1EAA" w14:paraId="35F8E678" w14:textId="77777777" w:rsidTr="009755B3">
        <w:tc>
          <w:tcPr>
            <w:tcW w:w="3919" w:type="dxa"/>
            <w:shd w:val="clear" w:color="auto" w:fill="auto"/>
            <w:vAlign w:val="center"/>
          </w:tcPr>
          <w:p w14:paraId="7A7DFFF1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- вводные, шт.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4ED0A93A" w14:textId="59054709" w:rsidR="00181FEA" w:rsidRPr="00C749F8" w:rsidRDefault="00920309" w:rsidP="00920309">
            <w:pPr>
              <w:suppressAutoHyphens/>
              <w:jc w:val="center"/>
            </w:pPr>
            <w:r>
              <w:t>2</w:t>
            </w:r>
          </w:p>
        </w:tc>
      </w:tr>
      <w:tr w:rsidR="00181FEA" w:rsidRPr="003F1EAA" w14:paraId="68F3799A" w14:textId="77777777" w:rsidTr="009755B3">
        <w:tc>
          <w:tcPr>
            <w:tcW w:w="3919" w:type="dxa"/>
            <w:shd w:val="clear" w:color="auto" w:fill="auto"/>
            <w:vAlign w:val="center"/>
          </w:tcPr>
          <w:p w14:paraId="28AE5F9D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- линейные, шт.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4496D197" w14:textId="75C6AA3B" w:rsidR="00181FEA" w:rsidRPr="00C749F8" w:rsidRDefault="00920309" w:rsidP="00920309">
            <w:pPr>
              <w:suppressAutoHyphens/>
              <w:jc w:val="center"/>
            </w:pPr>
            <w:r>
              <w:t>4</w:t>
            </w:r>
          </w:p>
        </w:tc>
      </w:tr>
      <w:tr w:rsidR="00181FEA" w:rsidRPr="003F1EAA" w14:paraId="4FB7ED5C" w14:textId="77777777" w:rsidTr="009755B3">
        <w:tc>
          <w:tcPr>
            <w:tcW w:w="3919" w:type="dxa"/>
            <w:shd w:val="clear" w:color="auto" w:fill="auto"/>
            <w:vAlign w:val="center"/>
          </w:tcPr>
          <w:p w14:paraId="6D2DA635" w14:textId="3A82FFE8" w:rsidR="00181FEA" w:rsidRPr="00C749F8" w:rsidRDefault="00181FEA" w:rsidP="00920309">
            <w:pPr>
              <w:suppressAutoHyphens/>
              <w:jc w:val="center"/>
            </w:pPr>
            <w:r w:rsidRPr="00C749F8">
              <w:t>- секционного выключателя, шт</w:t>
            </w:r>
            <w:r w:rsidR="00920309">
              <w:t>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0B4E2396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1</w:t>
            </w:r>
          </w:p>
        </w:tc>
      </w:tr>
      <w:tr w:rsidR="00181FEA" w:rsidRPr="003F1EAA" w14:paraId="59718B27" w14:textId="77777777" w:rsidTr="009755B3">
        <w:tc>
          <w:tcPr>
            <w:tcW w:w="3919" w:type="dxa"/>
            <w:shd w:val="clear" w:color="auto" w:fill="auto"/>
            <w:vAlign w:val="center"/>
          </w:tcPr>
          <w:p w14:paraId="5E19C148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- секционного разъединителя, шт.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1D18BF59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1</w:t>
            </w:r>
          </w:p>
        </w:tc>
      </w:tr>
      <w:tr w:rsidR="00181FEA" w:rsidRPr="003F1EAA" w14:paraId="4CBDF5EA" w14:textId="77777777" w:rsidTr="009755B3">
        <w:tc>
          <w:tcPr>
            <w:tcW w:w="3919" w:type="dxa"/>
            <w:shd w:val="clear" w:color="auto" w:fill="auto"/>
            <w:vAlign w:val="center"/>
          </w:tcPr>
          <w:p w14:paraId="73F43E7E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- ТСН, шт.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7C0E541E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2</w:t>
            </w:r>
          </w:p>
        </w:tc>
      </w:tr>
      <w:tr w:rsidR="00181FEA" w:rsidRPr="003F1EAA" w14:paraId="388CE150" w14:textId="77777777" w:rsidTr="009755B3">
        <w:tc>
          <w:tcPr>
            <w:tcW w:w="3919" w:type="dxa"/>
            <w:shd w:val="clear" w:color="auto" w:fill="auto"/>
            <w:vAlign w:val="center"/>
          </w:tcPr>
          <w:p w14:paraId="2E8FE4F4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 xml:space="preserve">- ТН, </w:t>
            </w:r>
            <w:proofErr w:type="spellStart"/>
            <w:r w:rsidRPr="00C749F8">
              <w:t>шт</w:t>
            </w:r>
            <w:proofErr w:type="spellEnd"/>
          </w:p>
        </w:tc>
        <w:tc>
          <w:tcPr>
            <w:tcW w:w="5459" w:type="dxa"/>
            <w:shd w:val="clear" w:color="auto" w:fill="auto"/>
            <w:vAlign w:val="center"/>
          </w:tcPr>
          <w:p w14:paraId="614F4166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2</w:t>
            </w:r>
          </w:p>
        </w:tc>
      </w:tr>
      <w:tr w:rsidR="00181FEA" w:rsidRPr="003F1EAA" w14:paraId="0B8A9D83" w14:textId="77777777" w:rsidTr="009755B3">
        <w:tc>
          <w:tcPr>
            <w:tcW w:w="3919" w:type="dxa"/>
            <w:shd w:val="clear" w:color="auto" w:fill="auto"/>
            <w:vAlign w:val="center"/>
          </w:tcPr>
          <w:p w14:paraId="0FAC8C30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Место под возможность расширения на число ячеек с каждой секции шин, шт.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698AC3E8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2</w:t>
            </w:r>
          </w:p>
        </w:tc>
      </w:tr>
      <w:tr w:rsidR="00181FEA" w:rsidRPr="003F1EAA" w14:paraId="299B9A80" w14:textId="77777777" w:rsidTr="009755B3">
        <w:tc>
          <w:tcPr>
            <w:tcW w:w="3919" w:type="dxa"/>
            <w:shd w:val="clear" w:color="auto" w:fill="auto"/>
            <w:vAlign w:val="center"/>
          </w:tcPr>
          <w:p w14:paraId="5FC9523A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Тип заходов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49645848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КЛ</w:t>
            </w:r>
          </w:p>
        </w:tc>
      </w:tr>
      <w:tr w:rsidR="00181FEA" w:rsidRPr="003F1EAA" w14:paraId="7D4D3B86" w14:textId="77777777" w:rsidTr="009755B3">
        <w:tc>
          <w:tcPr>
            <w:tcW w:w="3919" w:type="dxa"/>
            <w:shd w:val="clear" w:color="auto" w:fill="auto"/>
            <w:vAlign w:val="center"/>
          </w:tcPr>
          <w:p w14:paraId="5182D9E5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Тип ячеек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23EE0547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Малогабаритные камеры КСО с оборудованием, размещенным на выдвижных моноблоках</w:t>
            </w:r>
          </w:p>
        </w:tc>
      </w:tr>
      <w:tr w:rsidR="00181FEA" w:rsidRPr="003F1EAA" w14:paraId="4CA350EE" w14:textId="77777777" w:rsidTr="009755B3">
        <w:tc>
          <w:tcPr>
            <w:tcW w:w="3919" w:type="dxa"/>
            <w:shd w:val="clear" w:color="auto" w:fill="auto"/>
            <w:vAlign w:val="center"/>
          </w:tcPr>
          <w:p w14:paraId="16F16F81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Тип защитного аппарата вводных и линейных присоединений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474F6A06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Вакуумный выключатель с номинальным током 1000 А, привод электромагнитный с током включения не более 5 А или пружинный</w:t>
            </w:r>
          </w:p>
        </w:tc>
      </w:tr>
      <w:tr w:rsidR="00181FEA" w:rsidRPr="003F1EAA" w14:paraId="1762C60D" w14:textId="77777777" w:rsidTr="009755B3">
        <w:tc>
          <w:tcPr>
            <w:tcW w:w="3919" w:type="dxa"/>
            <w:shd w:val="clear" w:color="auto" w:fill="auto"/>
            <w:vAlign w:val="center"/>
          </w:tcPr>
          <w:p w14:paraId="306491C1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>Тип трансформаторов тока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1D38640B" w14:textId="77777777" w:rsidR="00181FEA" w:rsidRPr="00C749F8" w:rsidRDefault="00181FEA" w:rsidP="00920309">
            <w:pPr>
              <w:suppressAutoHyphens/>
              <w:jc w:val="center"/>
            </w:pPr>
            <w:r w:rsidRPr="00C749F8">
              <w:t xml:space="preserve">Опорные с литой внутренней изоляцией, с тремя вторичными обмотками: для защиты класс </w:t>
            </w:r>
            <w:r w:rsidRPr="00C749F8">
              <w:lastRenderedPageBreak/>
              <w:t>точности 10Р, для учета класс точности 0,2</w:t>
            </w:r>
            <w:r w:rsidRPr="00C749F8">
              <w:rPr>
                <w:lang w:val="en-US"/>
              </w:rPr>
              <w:t>S</w:t>
            </w:r>
            <w:r w:rsidRPr="00C749F8">
              <w:t>, для измерений класс точности 0,5</w:t>
            </w:r>
            <w:r w:rsidRPr="00C749F8">
              <w:rPr>
                <w:lang w:val="en-US"/>
              </w:rPr>
              <w:t>S</w:t>
            </w:r>
            <w:r w:rsidRPr="00C749F8">
              <w:t>.</w:t>
            </w:r>
          </w:p>
        </w:tc>
      </w:tr>
      <w:tr w:rsidR="00181FEA" w:rsidRPr="003F1EAA" w14:paraId="4322E979" w14:textId="77777777" w:rsidTr="009755B3">
        <w:tc>
          <w:tcPr>
            <w:tcW w:w="3919" w:type="dxa"/>
            <w:shd w:val="clear" w:color="auto" w:fill="auto"/>
            <w:vAlign w:val="center"/>
          </w:tcPr>
          <w:p w14:paraId="4354A236" w14:textId="77777777" w:rsidR="00181FEA" w:rsidRPr="00C749F8" w:rsidRDefault="00181FEA" w:rsidP="00920309">
            <w:pPr>
              <w:suppressAutoHyphens/>
              <w:jc w:val="center"/>
            </w:pPr>
            <w:r>
              <w:lastRenderedPageBreak/>
              <w:t>Устройства РЗА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20DFC204" w14:textId="77777777" w:rsidR="00181FEA" w:rsidRPr="00C749F8" w:rsidRDefault="00181FEA" w:rsidP="00920309">
            <w:pPr>
              <w:suppressAutoHyphens/>
              <w:jc w:val="center"/>
            </w:pPr>
            <w:r>
              <w:t>Комплекты дуговых защит и микропроцессорные устройства РЗА, имеющие, в том числе, функцию селективного определения присоединения с однофазным замыканием на землю</w:t>
            </w:r>
          </w:p>
        </w:tc>
      </w:tr>
      <w:tr w:rsidR="00181FEA" w:rsidRPr="003F1EAA" w14:paraId="21DDDCB2" w14:textId="77777777" w:rsidTr="009755B3">
        <w:tc>
          <w:tcPr>
            <w:tcW w:w="3919" w:type="dxa"/>
            <w:shd w:val="clear" w:color="auto" w:fill="auto"/>
            <w:vAlign w:val="center"/>
          </w:tcPr>
          <w:p w14:paraId="5185C053" w14:textId="77777777" w:rsidR="00181FEA" w:rsidRDefault="00181FEA" w:rsidP="00920309">
            <w:pPr>
              <w:suppressAutoHyphens/>
              <w:jc w:val="center"/>
            </w:pPr>
            <w:r>
              <w:t>Учет электрической энергии</w:t>
            </w:r>
          </w:p>
          <w:p w14:paraId="2D638E84" w14:textId="13300E31" w:rsidR="00920309" w:rsidRPr="00C749F8" w:rsidRDefault="00920309" w:rsidP="00920309">
            <w:pPr>
              <w:suppressAutoHyphens/>
              <w:jc w:val="center"/>
            </w:pPr>
            <w:r>
              <w:t>(вводные и линейные ячейки)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2A095246" w14:textId="77777777" w:rsidR="00920309" w:rsidRPr="005920D5" w:rsidRDefault="00920309" w:rsidP="00920309">
            <w:pPr>
              <w:ind w:firstLine="317"/>
              <w:jc w:val="both"/>
            </w:pPr>
            <w:r w:rsidRPr="005920D5">
              <w:t>Прибор учета электроэнергии классом точности учета электроэнергии не ниже 0,5S.</w:t>
            </w:r>
          </w:p>
          <w:p w14:paraId="42A60E76" w14:textId="77777777" w:rsidR="00920309" w:rsidRDefault="00920309" w:rsidP="00920309">
            <w:pPr>
              <w:ind w:firstLine="317"/>
              <w:jc w:val="both"/>
            </w:pPr>
            <w:r w:rsidRPr="005920D5">
              <w:t xml:space="preserve"> Счетчик электрической энергии должен обеспечивать</w:t>
            </w:r>
            <w:r>
              <w:t>:</w:t>
            </w:r>
          </w:p>
          <w:p w14:paraId="7785A632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5920D5">
              <w:t>хранение профиля нагрузки с 30-минутным интервалом на глубину не менее 123 суток, данных по активной и реактивной электроэнергии с нарастающим итогом за прошедший месяц, в том числе в прямом и обратном направлениях, запрограммированных параметров – не менее 3 (трех) лет, для суточных значений глубина хранения должна составлять не менее 123 суток.</w:t>
            </w:r>
          </w:p>
          <w:p w14:paraId="5D45CA7E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контроль правильности подключения измерительных цепей</w:t>
            </w:r>
            <w:r>
              <w:rPr>
                <w:rFonts w:eastAsia="Calibri"/>
              </w:rPr>
              <w:t>,</w:t>
            </w:r>
          </w:p>
          <w:p w14:paraId="59762734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самодиагностику состояния основных узлов</w:t>
            </w:r>
            <w:r>
              <w:rPr>
                <w:rFonts w:eastAsia="Calibri"/>
              </w:rPr>
              <w:t>,</w:t>
            </w:r>
          </w:p>
          <w:p w14:paraId="24CAD128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измерение электроэнергии нарастающим итогом и вычисление усредненной мощности за часовые интервалы времени</w:t>
            </w:r>
            <w:r>
              <w:rPr>
                <w:rFonts w:eastAsia="Calibri"/>
              </w:rPr>
              <w:t>,</w:t>
            </w:r>
          </w:p>
          <w:p w14:paraId="13C6A827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 xml:space="preserve">измерение электроэнергии нарастающим итогом в режиме </w:t>
            </w:r>
            <w:proofErr w:type="spellStart"/>
            <w:r w:rsidRPr="00B61913">
              <w:rPr>
                <w:rFonts w:eastAsia="Calibri"/>
              </w:rPr>
              <w:t>многотарифности</w:t>
            </w:r>
            <w:proofErr w:type="spellEnd"/>
            <w:r w:rsidRPr="00B61913">
              <w:rPr>
                <w:rFonts w:eastAsia="Calibri"/>
              </w:rPr>
              <w:t xml:space="preserve"> (тарифные зоны должны быть программируемые) в том числе с учетом потерь</w:t>
            </w:r>
            <w:r>
              <w:rPr>
                <w:rFonts w:eastAsia="Calibri"/>
              </w:rPr>
              <w:t>,</w:t>
            </w:r>
          </w:p>
          <w:p w14:paraId="472D919F" w14:textId="77777777" w:rsidR="00920309" w:rsidRDefault="00920309" w:rsidP="00920309">
            <w:pPr>
              <w:shd w:val="clear" w:color="auto" w:fill="FFFFFF"/>
              <w:ind w:firstLine="317"/>
              <w:jc w:val="both"/>
              <w:rPr>
                <w:bCs/>
                <w:spacing w:val="-3"/>
              </w:rPr>
            </w:pPr>
          </w:p>
          <w:p w14:paraId="3A38561B" w14:textId="77777777" w:rsidR="00920309" w:rsidRPr="00B61913" w:rsidRDefault="00920309" w:rsidP="00920309">
            <w:pPr>
              <w:shd w:val="clear" w:color="auto" w:fill="FFFFFF"/>
              <w:ind w:firstLine="317"/>
              <w:jc w:val="both"/>
              <w:rPr>
                <w:bCs/>
                <w:spacing w:val="-3"/>
              </w:rPr>
            </w:pPr>
            <w:r w:rsidRPr="00B61913">
              <w:rPr>
                <w:bCs/>
                <w:spacing w:val="-3"/>
              </w:rPr>
              <w:t>Измерение качества электроэнергии (информативный параметр):</w:t>
            </w:r>
          </w:p>
          <w:p w14:paraId="1E4C1F61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установившееся отклонение напряжения</w:t>
            </w:r>
            <w:r>
              <w:rPr>
                <w:rFonts w:eastAsia="Calibri"/>
              </w:rPr>
              <w:t>,</w:t>
            </w:r>
          </w:p>
          <w:p w14:paraId="695C9059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отклонение частоты</w:t>
            </w:r>
            <w:r>
              <w:rPr>
                <w:rFonts w:eastAsia="Calibri"/>
              </w:rPr>
              <w:t>,</w:t>
            </w:r>
          </w:p>
          <w:p w14:paraId="1F1A8472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длительность провала напряжения</w:t>
            </w:r>
            <w:r>
              <w:rPr>
                <w:rFonts w:eastAsia="Calibri"/>
              </w:rPr>
              <w:t>,</w:t>
            </w:r>
          </w:p>
          <w:p w14:paraId="5757C249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глубина провала напряжения</w:t>
            </w:r>
            <w:r>
              <w:rPr>
                <w:rFonts w:eastAsia="Calibri"/>
              </w:rPr>
              <w:t>,</w:t>
            </w:r>
          </w:p>
          <w:p w14:paraId="5CC53F30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напряжение по каждой фазе</w:t>
            </w:r>
            <w:r>
              <w:rPr>
                <w:rFonts w:eastAsia="Calibri"/>
              </w:rPr>
              <w:t>,</w:t>
            </w:r>
          </w:p>
          <w:p w14:paraId="1615F805" w14:textId="77777777" w:rsidR="00920309" w:rsidRPr="00062064" w:rsidRDefault="00920309" w:rsidP="00920309">
            <w:pPr>
              <w:pStyle w:val="aff3"/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bCs/>
                <w:spacing w:val="-3"/>
              </w:rPr>
              <w:t>Измеряемые и рас</w:t>
            </w:r>
            <w:r>
              <w:rPr>
                <w:bCs/>
                <w:spacing w:val="-3"/>
              </w:rPr>
              <w:t>с</w:t>
            </w:r>
            <w:r w:rsidRPr="00B61913">
              <w:rPr>
                <w:bCs/>
                <w:spacing w:val="-3"/>
              </w:rPr>
              <w:t>читываемые в режиме реального времени параметры:</w:t>
            </w:r>
          </w:p>
          <w:p w14:paraId="63D89AA7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напряжение по каждой фазе</w:t>
            </w:r>
            <w:r>
              <w:rPr>
                <w:rFonts w:eastAsia="Calibri"/>
              </w:rPr>
              <w:t>,</w:t>
            </w:r>
          </w:p>
          <w:p w14:paraId="07B1D369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>ток по каждой фазе</w:t>
            </w:r>
            <w:r>
              <w:rPr>
                <w:rFonts w:eastAsia="Calibri"/>
              </w:rPr>
              <w:t>,</w:t>
            </w:r>
          </w:p>
          <w:p w14:paraId="4C081559" w14:textId="77777777" w:rsidR="00920309" w:rsidRPr="00B61913" w:rsidRDefault="00920309" w:rsidP="00920309">
            <w:pPr>
              <w:pStyle w:val="aff3"/>
              <w:numPr>
                <w:ilvl w:val="0"/>
                <w:numId w:val="20"/>
              </w:numPr>
              <w:shd w:val="clear" w:color="auto" w:fill="FFFFFF"/>
              <w:ind w:left="0" w:firstLine="317"/>
              <w:jc w:val="both"/>
              <w:rPr>
                <w:rFonts w:eastAsia="Calibri"/>
              </w:rPr>
            </w:pPr>
            <w:r w:rsidRPr="00B61913">
              <w:rPr>
                <w:rFonts w:eastAsia="Calibri"/>
              </w:rPr>
              <w:t xml:space="preserve"> активная, реактивная и полная мощности, коэффициент мощности (суммарно и по каждой фазе)</w:t>
            </w:r>
            <w:r>
              <w:rPr>
                <w:rFonts w:eastAsia="Calibri"/>
              </w:rPr>
              <w:t>,</w:t>
            </w:r>
          </w:p>
          <w:p w14:paraId="6D27C5A1" w14:textId="77777777" w:rsidR="00920309" w:rsidRPr="00062064" w:rsidRDefault="00920309" w:rsidP="00920309">
            <w:pPr>
              <w:pStyle w:val="aff3"/>
              <w:numPr>
                <w:ilvl w:val="0"/>
                <w:numId w:val="20"/>
              </w:numPr>
              <w:ind w:left="0" w:firstLine="317"/>
              <w:jc w:val="both"/>
              <w:rPr>
                <w:b/>
                <w:bCs/>
              </w:rPr>
            </w:pPr>
            <w:r w:rsidRPr="00B61913">
              <w:rPr>
                <w:rFonts w:eastAsia="Calibri"/>
              </w:rPr>
              <w:t>частота сети</w:t>
            </w:r>
            <w:r>
              <w:rPr>
                <w:rFonts w:eastAsia="Calibri"/>
              </w:rPr>
              <w:t>.</w:t>
            </w:r>
          </w:p>
          <w:p w14:paraId="29D5AA93" w14:textId="77777777" w:rsidR="00920309" w:rsidRDefault="00920309" w:rsidP="00920309">
            <w:pPr>
              <w:spacing w:line="276" w:lineRule="auto"/>
              <w:ind w:firstLine="317"/>
              <w:jc w:val="both"/>
            </w:pPr>
            <w:r w:rsidRPr="005920D5">
              <w:t>Прибор должен иметь</w:t>
            </w:r>
            <w:r>
              <w:t>:</w:t>
            </w:r>
          </w:p>
          <w:p w14:paraId="04FD9143" w14:textId="77777777" w:rsidR="00920309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062064">
              <w:rPr>
                <w:rFonts w:eastAsia="Calibri"/>
              </w:rPr>
              <w:t>встроенный календарь,</w:t>
            </w:r>
            <w:r w:rsidRPr="005920D5">
              <w:t xml:space="preserve"> </w:t>
            </w:r>
          </w:p>
          <w:p w14:paraId="0EBA723D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встроенные часы реального времени с возможностью автоматической коррекции</w:t>
            </w:r>
            <w:r>
              <w:rPr>
                <w:rFonts w:eastAsia="Calibri"/>
              </w:rPr>
              <w:t>;</w:t>
            </w:r>
          </w:p>
          <w:p w14:paraId="21BD38CC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lastRenderedPageBreak/>
              <w:t>резервное питание от внешнего источника переменного или постоянного напряжения</w:t>
            </w:r>
            <w:r>
              <w:rPr>
                <w:rFonts w:eastAsia="Calibri"/>
              </w:rPr>
              <w:t>;</w:t>
            </w:r>
          </w:p>
          <w:p w14:paraId="7338AB25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оптический порт с протоколом обмена, соответствующим МЭК 61107</w:t>
            </w:r>
            <w:r>
              <w:rPr>
                <w:rFonts w:eastAsia="Calibri"/>
              </w:rPr>
              <w:t>;</w:t>
            </w:r>
          </w:p>
          <w:p w14:paraId="600A9DC1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изолированные испытательные (дискретные) входы и выходы</w:t>
            </w:r>
            <w:r>
              <w:rPr>
                <w:rFonts w:eastAsia="Calibri"/>
              </w:rPr>
              <w:t>;</w:t>
            </w:r>
          </w:p>
          <w:p w14:paraId="1252E3EF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цифровые интерфейсы связи</w:t>
            </w:r>
            <w:r>
              <w:rPr>
                <w:rFonts w:eastAsia="Calibri"/>
              </w:rPr>
              <w:t>.</w:t>
            </w:r>
          </w:p>
          <w:p w14:paraId="10FF141B" w14:textId="77777777" w:rsidR="00920309" w:rsidRPr="00062064" w:rsidRDefault="00920309" w:rsidP="00920309">
            <w:pPr>
              <w:pStyle w:val="aff3"/>
              <w:numPr>
                <w:ilvl w:val="0"/>
                <w:numId w:val="41"/>
              </w:numPr>
              <w:spacing w:line="276" w:lineRule="auto"/>
              <w:ind w:left="0" w:firstLine="317"/>
              <w:jc w:val="both"/>
            </w:pPr>
            <w:r w:rsidRPr="00B61913">
              <w:rPr>
                <w:rFonts w:eastAsia="Calibri"/>
              </w:rPr>
              <w:t>дискретные входы/выходы конфигурируемые</w:t>
            </w:r>
            <w:r>
              <w:rPr>
                <w:rFonts w:eastAsia="Calibri"/>
              </w:rPr>
              <w:t>;</w:t>
            </w:r>
          </w:p>
          <w:p w14:paraId="24B2FFD7" w14:textId="77777777" w:rsidR="00920309" w:rsidRDefault="00920309" w:rsidP="00920309">
            <w:pPr>
              <w:spacing w:line="276" w:lineRule="auto"/>
              <w:ind w:firstLine="317"/>
              <w:jc w:val="both"/>
            </w:pPr>
          </w:p>
          <w:p w14:paraId="020D9F25" w14:textId="77777777" w:rsidR="00920309" w:rsidRPr="00D40C4E" w:rsidRDefault="00920309" w:rsidP="00920309">
            <w:pPr>
              <w:spacing w:line="276" w:lineRule="auto"/>
              <w:ind w:firstLine="317"/>
              <w:jc w:val="both"/>
            </w:pPr>
            <w:r>
              <w:t xml:space="preserve">Прибор учета должен быть </w:t>
            </w:r>
            <w:r w:rsidRPr="00D40C4E">
              <w:t>интегр</w:t>
            </w:r>
            <w:r>
              <w:t>ирован в АС</w:t>
            </w:r>
            <w:r w:rsidRPr="00D40C4E">
              <w:t>УЭ</w:t>
            </w:r>
            <w:r>
              <w:t xml:space="preserve"> (ПО Пирамида сети) </w:t>
            </w:r>
            <w:r w:rsidRPr="00D40C4E">
              <w:t>и АСУ ТП</w:t>
            </w:r>
            <w:r>
              <w:t xml:space="preserve"> (ОИК)</w:t>
            </w:r>
            <w:r w:rsidRPr="00D40C4E">
              <w:t xml:space="preserve"> филиала ПАО «МРСК Центра» - «Тверьэнерго» в соответствии со Стандартом организации технической политики по учету электроэнергии в распределительном электросетевом комплексе ПАО «МРСК Центра» и Концепцией реализации цифровой сети ПАО «</w:t>
            </w:r>
            <w:proofErr w:type="spellStart"/>
            <w:r w:rsidRPr="00D40C4E">
              <w:t>Россети</w:t>
            </w:r>
            <w:proofErr w:type="spellEnd"/>
            <w:r w:rsidRPr="00D40C4E">
              <w:t>» на 2018-2023 гг</w:t>
            </w:r>
            <w:r>
              <w:t>.</w:t>
            </w:r>
          </w:p>
          <w:p w14:paraId="5F9EFF38" w14:textId="77777777" w:rsidR="00920309" w:rsidRPr="00D40C4E" w:rsidRDefault="00920309" w:rsidP="00920309">
            <w:pPr>
              <w:pStyle w:val="35"/>
              <w:suppressAutoHyphens/>
              <w:ind w:left="0" w:firstLine="317"/>
              <w:rPr>
                <w:sz w:val="24"/>
                <w:szCs w:val="24"/>
              </w:rPr>
            </w:pPr>
            <w:r w:rsidRPr="00D40C4E">
              <w:rPr>
                <w:sz w:val="24"/>
                <w:szCs w:val="24"/>
              </w:rPr>
              <w:t xml:space="preserve">Подключение </w:t>
            </w:r>
            <w:r>
              <w:rPr>
                <w:sz w:val="24"/>
                <w:szCs w:val="24"/>
              </w:rPr>
              <w:t>прибора учета</w:t>
            </w:r>
            <w:r w:rsidRPr="00D40C4E">
              <w:rPr>
                <w:sz w:val="24"/>
                <w:szCs w:val="24"/>
              </w:rPr>
              <w:t xml:space="preserve"> к измерительным трансформаторам осуществить через испытательный блок (</w:t>
            </w:r>
            <w:proofErr w:type="spellStart"/>
            <w:r w:rsidRPr="00D40C4E">
              <w:rPr>
                <w:sz w:val="24"/>
                <w:szCs w:val="24"/>
              </w:rPr>
              <w:t>клеммник</w:t>
            </w:r>
            <w:proofErr w:type="spellEnd"/>
            <w:r w:rsidRPr="00D40C4E">
              <w:rPr>
                <w:sz w:val="24"/>
                <w:szCs w:val="24"/>
              </w:rPr>
              <w:t>), с возможностью опломбировки. Исключить установку во вторичных цепях учёта коммутационных аппаратов, а также амперметров и вольтметров.</w:t>
            </w:r>
          </w:p>
          <w:p w14:paraId="128F6336" w14:textId="71B1EAB3" w:rsidR="00181FEA" w:rsidRPr="00C749F8" w:rsidRDefault="00920309" w:rsidP="00920309">
            <w:pPr>
              <w:suppressAutoHyphens/>
              <w:jc w:val="center"/>
            </w:pPr>
            <w:r w:rsidRPr="00D40C4E">
              <w:t>Все решения в рамках построения автоматизированных систем управления должны приниматься с учётом обеспечения информационной безопасности.</w:t>
            </w:r>
          </w:p>
        </w:tc>
      </w:tr>
      <w:tr w:rsidR="00181FEA" w:rsidRPr="003F1EAA" w14:paraId="2A30FA7C" w14:textId="77777777" w:rsidTr="009755B3">
        <w:tc>
          <w:tcPr>
            <w:tcW w:w="3919" w:type="dxa"/>
            <w:shd w:val="clear" w:color="auto" w:fill="auto"/>
            <w:vAlign w:val="center"/>
          </w:tcPr>
          <w:p w14:paraId="57686D7B" w14:textId="77777777" w:rsidR="00181FEA" w:rsidRPr="00C749F8" w:rsidRDefault="00181FEA" w:rsidP="00920309">
            <w:pPr>
              <w:suppressAutoHyphens/>
              <w:jc w:val="center"/>
            </w:pPr>
            <w:r>
              <w:lastRenderedPageBreak/>
              <w:t>Тип ТСН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5C3CF933" w14:textId="77777777" w:rsidR="00181FEA" w:rsidRPr="00C749F8" w:rsidRDefault="00181FEA" w:rsidP="00920309">
            <w:pPr>
              <w:suppressAutoHyphens/>
              <w:jc w:val="center"/>
            </w:pPr>
            <w:r>
              <w:t>С сухой изоляцией</w:t>
            </w:r>
          </w:p>
        </w:tc>
      </w:tr>
      <w:tr w:rsidR="00181FEA" w:rsidRPr="003F1EAA" w14:paraId="1F0F2FB4" w14:textId="77777777" w:rsidTr="009755B3">
        <w:tc>
          <w:tcPr>
            <w:tcW w:w="3919" w:type="dxa"/>
            <w:shd w:val="clear" w:color="auto" w:fill="auto"/>
            <w:vAlign w:val="center"/>
          </w:tcPr>
          <w:p w14:paraId="34064289" w14:textId="77777777" w:rsidR="00181FEA" w:rsidRPr="00C749F8" w:rsidRDefault="00181FEA" w:rsidP="00920309">
            <w:pPr>
              <w:suppressAutoHyphens/>
              <w:jc w:val="center"/>
            </w:pPr>
            <w:r>
              <w:t>Тип ТН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6F33534A" w14:textId="77777777" w:rsidR="00181FEA" w:rsidRPr="00C749F8" w:rsidRDefault="00181FEA" w:rsidP="00920309">
            <w:pPr>
              <w:suppressAutoHyphens/>
              <w:jc w:val="center"/>
            </w:pPr>
            <w:proofErr w:type="spellStart"/>
            <w:r>
              <w:t>Антирезонансные</w:t>
            </w:r>
            <w:proofErr w:type="spellEnd"/>
            <w:r>
              <w:t>, класса точности 0,5</w:t>
            </w:r>
          </w:p>
        </w:tc>
      </w:tr>
      <w:tr w:rsidR="00181FEA" w:rsidRPr="003F1EAA" w14:paraId="0326E4FE" w14:textId="77777777" w:rsidTr="009755B3">
        <w:tc>
          <w:tcPr>
            <w:tcW w:w="3919" w:type="dxa"/>
            <w:shd w:val="clear" w:color="auto" w:fill="auto"/>
            <w:vAlign w:val="center"/>
          </w:tcPr>
          <w:p w14:paraId="24A5BC92" w14:textId="77777777" w:rsidR="00181FEA" w:rsidRPr="00C749F8" w:rsidRDefault="00181FEA" w:rsidP="00920309">
            <w:pPr>
              <w:suppressAutoHyphens/>
              <w:jc w:val="center"/>
            </w:pPr>
            <w:r>
              <w:t>Блок собственных нужд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053FFF04" w14:textId="77777777" w:rsidR="00181FEA" w:rsidRPr="00C749F8" w:rsidRDefault="00181FEA" w:rsidP="00920309">
            <w:pPr>
              <w:suppressAutoHyphens/>
              <w:jc w:val="center"/>
            </w:pPr>
            <w:r>
              <w:t>Автоматические выключатели</w:t>
            </w:r>
          </w:p>
        </w:tc>
      </w:tr>
      <w:tr w:rsidR="00181FEA" w:rsidRPr="003F1EAA" w14:paraId="590634A3" w14:textId="77777777" w:rsidTr="009755B3">
        <w:tc>
          <w:tcPr>
            <w:tcW w:w="3919" w:type="dxa"/>
            <w:shd w:val="clear" w:color="auto" w:fill="auto"/>
            <w:vAlign w:val="center"/>
          </w:tcPr>
          <w:p w14:paraId="062BA205" w14:textId="77777777" w:rsidR="00181FEA" w:rsidRPr="00C749F8" w:rsidRDefault="00181FEA" w:rsidP="00920309">
            <w:pPr>
              <w:suppressAutoHyphens/>
              <w:jc w:val="center"/>
            </w:pPr>
            <w:r>
              <w:t>Защита от перенапряжений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52F340B5" w14:textId="77777777" w:rsidR="00181FEA" w:rsidRPr="00C749F8" w:rsidRDefault="00181FEA" w:rsidP="00920309">
            <w:pPr>
              <w:suppressAutoHyphens/>
              <w:jc w:val="center"/>
            </w:pPr>
            <w:r>
              <w:t>ОПН</w:t>
            </w:r>
          </w:p>
        </w:tc>
      </w:tr>
      <w:tr w:rsidR="00920309" w:rsidRPr="003F1EAA" w14:paraId="072E5FEB" w14:textId="77777777" w:rsidTr="009755B3">
        <w:tc>
          <w:tcPr>
            <w:tcW w:w="3919" w:type="dxa"/>
            <w:shd w:val="clear" w:color="auto" w:fill="auto"/>
            <w:vAlign w:val="center"/>
          </w:tcPr>
          <w:p w14:paraId="6468E541" w14:textId="77777777" w:rsidR="00920309" w:rsidRPr="004C5762" w:rsidRDefault="00920309" w:rsidP="00920309">
            <w:pPr>
              <w:jc w:val="both"/>
            </w:pPr>
            <w:r w:rsidRPr="004C5762">
              <w:t>Требования к системе АСУЭ и телемеханики</w:t>
            </w:r>
          </w:p>
          <w:p w14:paraId="272FE18E" w14:textId="77777777" w:rsidR="00920309" w:rsidRPr="004C5762" w:rsidRDefault="00920309" w:rsidP="00920309">
            <w:pPr>
              <w:keepNext/>
              <w:widowControl w:val="0"/>
              <w:jc w:val="both"/>
            </w:pPr>
            <w:r w:rsidRPr="004C5762">
              <w:t xml:space="preserve">(в соответствии с Методическими указаниями по автоматизации распределительных воздушных электрических сетей 6-10 </w:t>
            </w:r>
            <w:proofErr w:type="spellStart"/>
            <w:r w:rsidRPr="004C5762">
              <w:t>кВ</w:t>
            </w:r>
            <w:proofErr w:type="spellEnd"/>
            <w:r w:rsidRPr="004C5762">
              <w:t xml:space="preserve"> и оборудованию </w:t>
            </w:r>
          </w:p>
          <w:p w14:paraId="1AF768EB" w14:textId="72ECD07C" w:rsidR="00920309" w:rsidRDefault="00920309" w:rsidP="00920309">
            <w:pPr>
              <w:suppressAutoHyphens/>
              <w:jc w:val="center"/>
            </w:pPr>
            <w:r w:rsidRPr="004C5762">
              <w:t xml:space="preserve">устройствами телеметрии ТП 6-10/0,4 </w:t>
            </w:r>
            <w:proofErr w:type="spellStart"/>
            <w:r w:rsidRPr="004C5762">
              <w:t>кВ</w:t>
            </w:r>
            <w:proofErr w:type="spellEnd"/>
            <w:r w:rsidRPr="004C5762">
              <w:t>, МИ БП 11/07-01/2020)</w:t>
            </w:r>
          </w:p>
        </w:tc>
        <w:tc>
          <w:tcPr>
            <w:tcW w:w="5459" w:type="dxa"/>
            <w:shd w:val="clear" w:color="auto" w:fill="auto"/>
            <w:vAlign w:val="center"/>
          </w:tcPr>
          <w:p w14:paraId="405C4979" w14:textId="77777777" w:rsidR="00920309" w:rsidRPr="00892F08" w:rsidRDefault="00892F08" w:rsidP="00892F08">
            <w:pPr>
              <w:suppressAutoHyphens/>
              <w:rPr>
                <w:b/>
              </w:rPr>
            </w:pPr>
            <w:r w:rsidRPr="00892F08">
              <w:rPr>
                <w:b/>
              </w:rPr>
              <w:t>Телеуправление:</w:t>
            </w:r>
          </w:p>
          <w:p w14:paraId="2E9EB414" w14:textId="77777777" w:rsidR="00892F08" w:rsidRDefault="00892F08" w:rsidP="00892F08">
            <w:pPr>
              <w:numPr>
                <w:ilvl w:val="0"/>
                <w:numId w:val="64"/>
              </w:numPr>
              <w:tabs>
                <w:tab w:val="num" w:pos="281"/>
              </w:tabs>
              <w:ind w:hanging="720"/>
              <w:rPr>
                <w:lang w:eastAsia="en-US"/>
              </w:rPr>
            </w:pPr>
            <w:r w:rsidRPr="00444725">
              <w:rPr>
                <w:lang w:eastAsia="en-US"/>
              </w:rPr>
              <w:t xml:space="preserve">выключатели 6-10 </w:t>
            </w:r>
            <w:proofErr w:type="spellStart"/>
            <w:r w:rsidRPr="00444725">
              <w:rPr>
                <w:lang w:eastAsia="en-US"/>
              </w:rPr>
              <w:t>кВ</w:t>
            </w:r>
            <w:r>
              <w:rPr>
                <w:lang w:eastAsia="en-US"/>
              </w:rPr>
              <w:t>.</w:t>
            </w:r>
            <w:proofErr w:type="spellEnd"/>
          </w:p>
          <w:p w14:paraId="0D4DC8B6" w14:textId="1996A076" w:rsidR="00892F08" w:rsidRPr="00892F08" w:rsidRDefault="00892F08" w:rsidP="00892F08">
            <w:pPr>
              <w:rPr>
                <w:b/>
                <w:lang w:eastAsia="en-US"/>
              </w:rPr>
            </w:pPr>
            <w:r w:rsidRPr="00892F08">
              <w:rPr>
                <w:b/>
                <w:lang w:eastAsia="en-US"/>
              </w:rPr>
              <w:t>Телеизмерения:</w:t>
            </w:r>
          </w:p>
          <w:p w14:paraId="5448AAA4" w14:textId="0CE76426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296"/>
              </w:tabs>
              <w:ind w:left="296" w:hanging="284"/>
              <w:rPr>
                <w:lang w:eastAsia="en-US"/>
              </w:rPr>
            </w:pPr>
            <w:r w:rsidRPr="00444725">
              <w:rPr>
                <w:lang w:eastAsia="en-US"/>
              </w:rPr>
              <w:t xml:space="preserve">данные с терминала РЗА, совмещающего функцию РЗА, технического учета и прибора качества </w:t>
            </w:r>
            <w:proofErr w:type="spellStart"/>
            <w:r w:rsidRPr="00444725">
              <w:rPr>
                <w:lang w:eastAsia="en-US"/>
              </w:rPr>
              <w:t>ээ</w:t>
            </w:r>
            <w:proofErr w:type="spellEnd"/>
            <w:r w:rsidRPr="00444725">
              <w:rPr>
                <w:lang w:eastAsia="en-US"/>
              </w:rPr>
              <w:t xml:space="preserve"> (данные учета </w:t>
            </w:r>
            <w:proofErr w:type="spellStart"/>
            <w:r w:rsidRPr="00444725">
              <w:rPr>
                <w:lang w:eastAsia="en-US"/>
              </w:rPr>
              <w:t>ээ</w:t>
            </w:r>
            <w:proofErr w:type="spellEnd"/>
            <w:r w:rsidRPr="00444725">
              <w:rPr>
                <w:lang w:eastAsia="en-US"/>
              </w:rPr>
              <w:t xml:space="preserve"> и качества </w:t>
            </w:r>
            <w:proofErr w:type="spellStart"/>
            <w:r w:rsidRPr="00444725">
              <w:rPr>
                <w:lang w:eastAsia="en-US"/>
              </w:rPr>
              <w:t>ээ</w:t>
            </w:r>
            <w:proofErr w:type="spellEnd"/>
            <w:r w:rsidRPr="00444725">
              <w:rPr>
                <w:lang w:eastAsia="en-US"/>
              </w:rPr>
              <w:t xml:space="preserve"> передаются в АСТУ и ИВК (ИВК качества </w:t>
            </w:r>
            <w:proofErr w:type="spellStart"/>
            <w:r w:rsidRPr="00444725">
              <w:rPr>
                <w:lang w:eastAsia="en-US"/>
              </w:rPr>
              <w:t>ээ</w:t>
            </w:r>
            <w:proofErr w:type="spellEnd"/>
            <w:r w:rsidRPr="00444725">
              <w:rPr>
                <w:lang w:eastAsia="en-US"/>
              </w:rPr>
              <w:t>), данные терминала РЗА передаются в ЦППС для АРМ РЗА и АСТУ)</w:t>
            </w:r>
          </w:p>
          <w:p w14:paraId="02C74081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296"/>
              </w:tabs>
              <w:ind w:left="296" w:hanging="284"/>
              <w:rPr>
                <w:lang w:eastAsia="en-US"/>
              </w:rPr>
            </w:pPr>
            <w:r w:rsidRPr="00444725">
              <w:rPr>
                <w:lang w:eastAsia="en-US"/>
              </w:rPr>
              <w:t>данные с коммерческого учета (передаются в ИВК ВУ)</w:t>
            </w:r>
          </w:p>
          <w:p w14:paraId="3102500F" w14:textId="23F9AFD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296"/>
              </w:tabs>
              <w:ind w:hanging="720"/>
              <w:rPr>
                <w:lang w:eastAsia="en-US"/>
              </w:rPr>
            </w:pPr>
            <w:r w:rsidRPr="00444725">
              <w:rPr>
                <w:lang w:eastAsia="en-US"/>
              </w:rPr>
              <w:t>данные ЩСН (</w:t>
            </w:r>
            <w:r w:rsidRPr="00444725">
              <w:rPr>
                <w:lang w:val="en-US" w:eastAsia="en-US"/>
              </w:rPr>
              <w:t>I</w:t>
            </w:r>
            <w:r w:rsidRPr="00444725">
              <w:rPr>
                <w:lang w:eastAsia="en-US"/>
              </w:rPr>
              <w:t xml:space="preserve">, </w:t>
            </w:r>
            <w:r w:rsidRPr="00444725">
              <w:rPr>
                <w:lang w:val="en-US" w:eastAsia="en-US"/>
              </w:rPr>
              <w:t>U</w:t>
            </w:r>
            <w:r w:rsidRPr="00444725">
              <w:rPr>
                <w:lang w:eastAsia="en-US"/>
              </w:rPr>
              <w:t>)</w:t>
            </w:r>
          </w:p>
          <w:p w14:paraId="40C615F6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296"/>
              </w:tabs>
              <w:ind w:hanging="720"/>
              <w:rPr>
                <w:lang w:eastAsia="en-US"/>
              </w:rPr>
            </w:pPr>
            <w:r w:rsidRPr="00444725">
              <w:rPr>
                <w:lang w:eastAsia="en-US"/>
              </w:rPr>
              <w:t>температура внутри РУ</w:t>
            </w:r>
          </w:p>
          <w:p w14:paraId="0A4545ED" w14:textId="77777777" w:rsidR="00892F08" w:rsidRPr="00892F08" w:rsidRDefault="00892F08" w:rsidP="00892F08">
            <w:pPr>
              <w:rPr>
                <w:b/>
                <w:lang w:eastAsia="en-US"/>
              </w:rPr>
            </w:pPr>
            <w:r w:rsidRPr="00892F08">
              <w:rPr>
                <w:b/>
                <w:lang w:eastAsia="en-US"/>
              </w:rPr>
              <w:t>Телесигнализация:</w:t>
            </w:r>
          </w:p>
          <w:p w14:paraId="1F9329F2" w14:textId="14C830B3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564"/>
              </w:tabs>
              <w:ind w:left="281" w:hanging="281"/>
              <w:rPr>
                <w:lang w:eastAsia="en-US"/>
              </w:rPr>
            </w:pPr>
            <w:r w:rsidRPr="00444725">
              <w:rPr>
                <w:lang w:eastAsia="en-US"/>
              </w:rPr>
              <w:t>данные с терминала РЗА;</w:t>
            </w:r>
          </w:p>
          <w:p w14:paraId="6BBCF3B1" w14:textId="00F9A1F2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564"/>
              </w:tabs>
              <w:ind w:left="281" w:hanging="281"/>
              <w:rPr>
                <w:lang w:eastAsia="en-US"/>
              </w:rPr>
            </w:pPr>
            <w:r w:rsidRPr="00444725">
              <w:rPr>
                <w:lang w:eastAsia="en-US"/>
              </w:rPr>
              <w:lastRenderedPageBreak/>
              <w:t xml:space="preserve">положение </w:t>
            </w:r>
            <w:r>
              <w:rPr>
                <w:lang w:eastAsia="en-US"/>
              </w:rPr>
              <w:t xml:space="preserve">коммутационных аппаратов </w:t>
            </w:r>
            <w:r w:rsidRPr="00444725">
              <w:rPr>
                <w:lang w:eastAsia="en-US"/>
              </w:rPr>
              <w:t xml:space="preserve">10 </w:t>
            </w:r>
            <w:proofErr w:type="spellStart"/>
            <w:r w:rsidRPr="00444725">
              <w:rPr>
                <w:lang w:eastAsia="en-US"/>
              </w:rPr>
              <w:t>кВ</w:t>
            </w:r>
            <w:proofErr w:type="spellEnd"/>
            <w:r w:rsidRPr="00444725">
              <w:rPr>
                <w:lang w:eastAsia="en-US"/>
              </w:rPr>
              <w:t xml:space="preserve"> (положение выключателей и разъединителей </w:t>
            </w:r>
          </w:p>
          <w:p w14:paraId="4ADDB1C7" w14:textId="03C68182" w:rsidR="00892F08" w:rsidRPr="00444725" w:rsidRDefault="00892F08" w:rsidP="00892F08">
            <w:pPr>
              <w:numPr>
                <w:ilvl w:val="0"/>
                <w:numId w:val="64"/>
              </w:numPr>
              <w:ind w:left="281" w:hanging="281"/>
              <w:rPr>
                <w:lang w:eastAsia="en-US"/>
              </w:rPr>
            </w:pPr>
            <w:r w:rsidRPr="00444725">
              <w:rPr>
                <w:lang w:eastAsia="en-US"/>
              </w:rPr>
              <w:t>аварийные сигналы ЩСН</w:t>
            </w:r>
          </w:p>
          <w:p w14:paraId="35FA0F76" w14:textId="77777777" w:rsidR="00892F08" w:rsidRPr="00444725" w:rsidRDefault="00892F08" w:rsidP="00892F08">
            <w:pPr>
              <w:numPr>
                <w:ilvl w:val="0"/>
                <w:numId w:val="64"/>
              </w:numPr>
              <w:ind w:left="281" w:hanging="281"/>
              <w:rPr>
                <w:lang w:eastAsia="en-US"/>
              </w:rPr>
            </w:pPr>
            <w:r w:rsidRPr="00444725">
              <w:rPr>
                <w:lang w:eastAsia="en-US"/>
              </w:rPr>
              <w:t>аварийно-предупредительная сигнализация</w:t>
            </w:r>
          </w:p>
          <w:p w14:paraId="2C5C85FD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564"/>
              </w:tabs>
              <w:ind w:left="281" w:hanging="281"/>
              <w:rPr>
                <w:lang w:eastAsia="en-US"/>
              </w:rPr>
            </w:pPr>
            <w:r w:rsidRPr="00444725">
              <w:rPr>
                <w:lang w:eastAsia="en-US"/>
              </w:rPr>
              <w:t>режим управления «местное/дистанционное»</w:t>
            </w:r>
          </w:p>
          <w:p w14:paraId="3CD8D02C" w14:textId="77777777" w:rsidR="00892F08" w:rsidRPr="00444725" w:rsidRDefault="00892F08" w:rsidP="00892F08">
            <w:pPr>
              <w:rPr>
                <w:u w:val="single"/>
                <w:lang w:eastAsia="en-US"/>
              </w:rPr>
            </w:pPr>
            <w:r w:rsidRPr="00444725">
              <w:rPr>
                <w:u w:val="single"/>
                <w:lang w:eastAsia="en-US"/>
              </w:rPr>
              <w:t>Безопасность:</w:t>
            </w:r>
          </w:p>
          <w:p w14:paraId="64B6F2C3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423"/>
              </w:tabs>
              <w:ind w:left="281" w:hanging="310"/>
              <w:rPr>
                <w:lang w:eastAsia="en-US"/>
              </w:rPr>
            </w:pPr>
            <w:r w:rsidRPr="00444725">
              <w:rPr>
                <w:lang w:eastAsia="en-US"/>
              </w:rPr>
              <w:t>срабатывание объемного датчика движения (1 общий сигнал, для РП с внутренним обслуживанием) (сигнал с выхода ОПС)</w:t>
            </w:r>
          </w:p>
          <w:p w14:paraId="598C0751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423"/>
              </w:tabs>
              <w:ind w:left="281" w:hanging="310"/>
              <w:rPr>
                <w:lang w:eastAsia="en-US"/>
              </w:rPr>
            </w:pPr>
            <w:r w:rsidRPr="00444725">
              <w:rPr>
                <w:lang w:eastAsia="en-US"/>
              </w:rPr>
              <w:t>сигнализация открытия двери (-ей) (1 общий сигнал) (сигнал с выхода ОПС)</w:t>
            </w:r>
          </w:p>
          <w:p w14:paraId="6C019E84" w14:textId="77777777" w:rsidR="00892F08" w:rsidRPr="00444725" w:rsidRDefault="00892F08" w:rsidP="00892F08">
            <w:pPr>
              <w:numPr>
                <w:ilvl w:val="0"/>
                <w:numId w:val="64"/>
              </w:numPr>
              <w:tabs>
                <w:tab w:val="num" w:pos="423"/>
              </w:tabs>
              <w:ind w:left="281" w:hanging="310"/>
              <w:rPr>
                <w:lang w:eastAsia="en-US"/>
              </w:rPr>
            </w:pPr>
            <w:r w:rsidRPr="00444725">
              <w:rPr>
                <w:lang w:eastAsia="en-US"/>
              </w:rPr>
              <w:t>срабатывание пожарной сигнализации (1 общий сигнал) (сигнал с выхода ОПС)</w:t>
            </w:r>
          </w:p>
          <w:p w14:paraId="152B23F8" w14:textId="77777777" w:rsidR="00892F08" w:rsidRPr="00444725" w:rsidRDefault="00892F08" w:rsidP="00892F08">
            <w:pPr>
              <w:tabs>
                <w:tab w:val="num" w:pos="423"/>
              </w:tabs>
              <w:ind w:left="281" w:hanging="310"/>
              <w:rPr>
                <w:u w:val="single"/>
                <w:lang w:eastAsia="en-US"/>
              </w:rPr>
            </w:pPr>
            <w:r w:rsidRPr="00444725">
              <w:rPr>
                <w:u w:val="single"/>
                <w:lang w:eastAsia="en-US"/>
              </w:rPr>
              <w:t>Контроль ТМ и АСУЭ:</w:t>
            </w:r>
          </w:p>
          <w:p w14:paraId="330F97DE" w14:textId="77777777" w:rsidR="00892F08" w:rsidRPr="00444725" w:rsidRDefault="00892F08" w:rsidP="00892F08">
            <w:pPr>
              <w:numPr>
                <w:ilvl w:val="0"/>
                <w:numId w:val="65"/>
              </w:numPr>
              <w:tabs>
                <w:tab w:val="num" w:pos="423"/>
              </w:tabs>
              <w:ind w:left="281" w:hanging="310"/>
              <w:rPr>
                <w:lang w:eastAsia="en-US"/>
              </w:rPr>
            </w:pPr>
            <w:r w:rsidRPr="00444725">
              <w:rPr>
                <w:lang w:eastAsia="en-US"/>
              </w:rPr>
              <w:t>открытие двери шкафа ТМ</w:t>
            </w:r>
          </w:p>
          <w:p w14:paraId="23D56A43" w14:textId="7841F104" w:rsidR="00892F08" w:rsidRPr="00444725" w:rsidRDefault="00892F08" w:rsidP="00892F08">
            <w:pPr>
              <w:pStyle w:val="aff3"/>
              <w:numPr>
                <w:ilvl w:val="0"/>
                <w:numId w:val="65"/>
              </w:numPr>
              <w:tabs>
                <w:tab w:val="num" w:pos="423"/>
              </w:tabs>
              <w:ind w:left="281" w:hanging="310"/>
              <w:rPr>
                <w:lang w:eastAsia="en-US"/>
              </w:rPr>
            </w:pPr>
            <w:r w:rsidRPr="00444725">
              <w:rPr>
                <w:lang w:eastAsia="en-US"/>
              </w:rPr>
              <w:t>сигнал отсутствия питания в шкафу ТМ</w:t>
            </w:r>
          </w:p>
          <w:p w14:paraId="2080C5BB" w14:textId="50C1102E" w:rsidR="00892F08" w:rsidRDefault="00892F08" w:rsidP="00892F08"/>
        </w:tc>
      </w:tr>
      <w:tr w:rsidR="00E937C2" w:rsidRPr="003F1EAA" w14:paraId="5ECBF8F4" w14:textId="77777777" w:rsidTr="00E514FE">
        <w:tc>
          <w:tcPr>
            <w:tcW w:w="3919" w:type="dxa"/>
            <w:shd w:val="clear" w:color="auto" w:fill="auto"/>
            <w:vAlign w:val="center"/>
          </w:tcPr>
          <w:p w14:paraId="5B718AF2" w14:textId="3AD14706" w:rsidR="00E937C2" w:rsidRPr="004C5762" w:rsidRDefault="00E937C2" w:rsidP="00E937C2">
            <w:pPr>
              <w:jc w:val="both"/>
            </w:pPr>
            <w:r w:rsidRPr="007A1F06">
              <w:lastRenderedPageBreak/>
              <w:t xml:space="preserve">Тип АСУЭ филиала </w:t>
            </w:r>
          </w:p>
        </w:tc>
        <w:tc>
          <w:tcPr>
            <w:tcW w:w="5459" w:type="dxa"/>
            <w:shd w:val="clear" w:color="auto" w:fill="auto"/>
          </w:tcPr>
          <w:p w14:paraId="2DEC56D5" w14:textId="099E7EBC" w:rsidR="00E937C2" w:rsidRPr="00892F08" w:rsidRDefault="00E937C2" w:rsidP="00E937C2">
            <w:pPr>
              <w:suppressAutoHyphens/>
              <w:rPr>
                <w:b/>
              </w:rPr>
            </w:pPr>
            <w:r w:rsidRPr="007A1F06">
              <w:t>ПО «Пирамида-сети»</w:t>
            </w:r>
            <w:r w:rsidRPr="007A1F06">
              <w:rPr>
                <w:i/>
              </w:rPr>
              <w:t xml:space="preserve"> </w:t>
            </w:r>
          </w:p>
        </w:tc>
      </w:tr>
      <w:tr w:rsidR="00E937C2" w:rsidRPr="003F1EAA" w14:paraId="4B4E5E59" w14:textId="77777777" w:rsidTr="00E514FE">
        <w:tc>
          <w:tcPr>
            <w:tcW w:w="3919" w:type="dxa"/>
            <w:shd w:val="clear" w:color="auto" w:fill="auto"/>
            <w:vAlign w:val="center"/>
          </w:tcPr>
          <w:p w14:paraId="38BF52F4" w14:textId="2070A5B3" w:rsidR="00E937C2" w:rsidRPr="004C5762" w:rsidRDefault="00E937C2" w:rsidP="00E937C2">
            <w:pPr>
              <w:jc w:val="both"/>
            </w:pPr>
            <w:r w:rsidRPr="00B7650D">
              <w:t>Прочие особенности включая рекомендации по типу основных конструктивных элементов</w:t>
            </w:r>
          </w:p>
        </w:tc>
        <w:tc>
          <w:tcPr>
            <w:tcW w:w="5459" w:type="dxa"/>
            <w:shd w:val="clear" w:color="auto" w:fill="auto"/>
          </w:tcPr>
          <w:p w14:paraId="1C918EBC" w14:textId="77777777" w:rsidR="00E937C2" w:rsidRPr="00B7650D" w:rsidRDefault="00E937C2" w:rsidP="00E937C2">
            <w:pPr>
              <w:pStyle w:val="ConsPlusNormal"/>
              <w:widowControl/>
              <w:numPr>
                <w:ilvl w:val="0"/>
                <w:numId w:val="46"/>
              </w:numPr>
              <w:shd w:val="clear" w:color="auto" w:fill="FFFFFF"/>
              <w:tabs>
                <w:tab w:val="left" w:pos="190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5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корпус– краска полимерная порошковая, цвета в соответствии с корпоративным стандартом ПАО «МРСК Центра»;</w:t>
            </w:r>
          </w:p>
          <w:p w14:paraId="171D7972" w14:textId="77777777" w:rsidR="00E937C2" w:rsidRPr="00F35F65" w:rsidRDefault="00E937C2" w:rsidP="00E937C2">
            <w:pPr>
              <w:pStyle w:val="313"/>
              <w:numPr>
                <w:ilvl w:val="0"/>
                <w:numId w:val="52"/>
              </w:numPr>
              <w:tabs>
                <w:tab w:val="left" w:pos="993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F35F65">
              <w:rPr>
                <w:sz w:val="24"/>
                <w:szCs w:val="24"/>
              </w:rPr>
              <w:t>на всех открывающихся ств</w:t>
            </w:r>
            <w:r>
              <w:rPr>
                <w:sz w:val="24"/>
                <w:szCs w:val="24"/>
              </w:rPr>
              <w:t xml:space="preserve">орках дверей </w:t>
            </w:r>
            <w:r w:rsidRPr="00F35F65">
              <w:rPr>
                <w:sz w:val="24"/>
                <w:szCs w:val="24"/>
              </w:rPr>
              <w:t>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      </w:r>
          </w:p>
          <w:p w14:paraId="60C8D843" w14:textId="77777777" w:rsidR="00E937C2" w:rsidRPr="00F35F65" w:rsidRDefault="00E937C2" w:rsidP="00E937C2">
            <w:pPr>
              <w:pStyle w:val="313"/>
              <w:numPr>
                <w:ilvl w:val="0"/>
                <w:numId w:val="52"/>
              </w:numPr>
              <w:tabs>
                <w:tab w:val="left" w:pos="993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F35F65">
              <w:rPr>
                <w:sz w:val="24"/>
                <w:szCs w:val="24"/>
              </w:rPr>
              <w:t>должна быть установлена</w:t>
            </w:r>
            <w:r w:rsidRPr="0005252E">
              <w:rPr>
                <w:sz w:val="24"/>
                <w:szCs w:val="24"/>
              </w:rPr>
              <w:t xml:space="preserve"> </w:t>
            </w:r>
            <w:r w:rsidRPr="00F35F65">
              <w:rPr>
                <w:sz w:val="24"/>
                <w:szCs w:val="24"/>
              </w:rPr>
              <w:t>информационная табличка с диспетчерским наименованием (согласно требованиям фирменного стиля ПАО «МРСК Центра» и ПАО «МРСК Центра и Приволжья»);</w:t>
            </w:r>
          </w:p>
          <w:p w14:paraId="141D77FB" w14:textId="77777777" w:rsidR="00E937C2" w:rsidRPr="00F35F65" w:rsidRDefault="00E937C2" w:rsidP="00E937C2">
            <w:pPr>
              <w:pStyle w:val="313"/>
              <w:numPr>
                <w:ilvl w:val="0"/>
                <w:numId w:val="52"/>
              </w:numPr>
              <w:tabs>
                <w:tab w:val="left" w:pos="993"/>
              </w:tabs>
              <w:ind w:left="34" w:hanging="34"/>
              <w:jc w:val="both"/>
              <w:rPr>
                <w:sz w:val="24"/>
                <w:szCs w:val="24"/>
              </w:rPr>
            </w:pPr>
            <w:r w:rsidRPr="00F35F65">
              <w:rPr>
                <w:sz w:val="24"/>
                <w:szCs w:val="24"/>
              </w:rPr>
              <w:t>должны иметься надписи панелей, аппаратов, отдельных цепей, соответствующие диспетчерским наименованиям, указанным в нормальной схеме. Схема должна быть утверждена руководителем РЭС и размещаться на двери (либо внутри РУ);</w:t>
            </w:r>
          </w:p>
          <w:p w14:paraId="1EDE256C" w14:textId="49909267" w:rsidR="00E937C2" w:rsidRPr="00E937C2" w:rsidRDefault="00E937C2" w:rsidP="00E937C2">
            <w:pPr>
              <w:pStyle w:val="aff3"/>
              <w:numPr>
                <w:ilvl w:val="0"/>
                <w:numId w:val="66"/>
              </w:numPr>
              <w:suppressAutoHyphens/>
              <w:ind w:left="34" w:hanging="34"/>
              <w:rPr>
                <w:b/>
              </w:rPr>
            </w:pPr>
            <w:r w:rsidRPr="00B7650D">
              <w:t>окраску</w:t>
            </w:r>
            <w:r w:rsidRPr="00E937C2">
              <w:rPr>
                <w:color w:val="000000"/>
              </w:rPr>
              <w:t xml:space="preserve"> </w:t>
            </w:r>
            <w:r w:rsidRPr="00B7650D">
              <w:t>выполнить</w:t>
            </w:r>
            <w:r w:rsidRPr="00E937C2">
              <w:rPr>
                <w:color w:val="000000"/>
              </w:rPr>
              <w:t xml:space="preserve"> в соответствие с </w:t>
            </w:r>
            <w:r w:rsidRPr="00B7650D">
              <w:t>утвержденными корпоративными цветами ПАО «МРСК Центра», на дверях КТП нанести диспетчерские наименования, знаки безопасности, логотип ПАО «МРСК Центра» и телефон обслуживающего РЭС</w:t>
            </w:r>
          </w:p>
        </w:tc>
      </w:tr>
    </w:tbl>
    <w:p w14:paraId="40E348B5" w14:textId="77777777" w:rsidR="00E937C2" w:rsidRDefault="00E937C2" w:rsidP="00E937C2">
      <w:pPr>
        <w:pStyle w:val="aff3"/>
        <w:widowControl w:val="0"/>
        <w:tabs>
          <w:tab w:val="left" w:pos="-3960"/>
        </w:tabs>
        <w:ind w:left="851"/>
        <w:jc w:val="both"/>
        <w:rPr>
          <w:b/>
        </w:rPr>
      </w:pPr>
    </w:p>
    <w:p w14:paraId="46DB3C93" w14:textId="77777777" w:rsidR="008C5C44" w:rsidRPr="004658DB" w:rsidRDefault="008C5C44" w:rsidP="00181FEA">
      <w:pPr>
        <w:pStyle w:val="aff3"/>
        <w:widowControl w:val="0"/>
        <w:numPr>
          <w:ilvl w:val="0"/>
          <w:numId w:val="4"/>
        </w:numPr>
        <w:tabs>
          <w:tab w:val="clear" w:pos="360"/>
          <w:tab w:val="left" w:pos="-3960"/>
          <w:tab w:val="num" w:pos="1680"/>
        </w:tabs>
        <w:ind w:left="0" w:firstLine="851"/>
        <w:jc w:val="both"/>
        <w:rPr>
          <w:b/>
        </w:rPr>
      </w:pPr>
      <w:r w:rsidRPr="004658DB">
        <w:rPr>
          <w:b/>
        </w:rPr>
        <w:t xml:space="preserve">Требования к оформлению и содержанию проектной </w:t>
      </w:r>
      <w:r>
        <w:rPr>
          <w:b/>
        </w:rPr>
        <w:t xml:space="preserve">и рабочей </w:t>
      </w:r>
      <w:r w:rsidRPr="004658DB">
        <w:rPr>
          <w:b/>
        </w:rPr>
        <w:t>документации.</w:t>
      </w:r>
    </w:p>
    <w:p w14:paraId="63AF9FC1" w14:textId="77777777" w:rsidR="008C5C44" w:rsidRPr="00D40C4E" w:rsidRDefault="008C5C44" w:rsidP="00181FEA">
      <w:pPr>
        <w:pStyle w:val="aff3"/>
        <w:widowControl w:val="0"/>
        <w:numPr>
          <w:ilvl w:val="1"/>
          <w:numId w:val="4"/>
        </w:numPr>
        <w:tabs>
          <w:tab w:val="left" w:pos="-4680"/>
          <w:tab w:val="num" w:pos="1680"/>
        </w:tabs>
        <w:ind w:left="0" w:firstLine="851"/>
        <w:jc w:val="both"/>
        <w:rPr>
          <w:i/>
        </w:rPr>
      </w:pPr>
      <w:r w:rsidRPr="00D40C4E">
        <w:rPr>
          <w:b/>
          <w:bCs/>
          <w:lang w:val="en-US"/>
        </w:rPr>
        <w:t>I</w:t>
      </w:r>
      <w:r w:rsidRPr="00D40C4E">
        <w:rPr>
          <w:b/>
          <w:bCs/>
        </w:rPr>
        <w:t xml:space="preserve"> этап проектирования «</w:t>
      </w:r>
      <w:proofErr w:type="spellStart"/>
      <w:r w:rsidRPr="00D40C4E">
        <w:rPr>
          <w:b/>
        </w:rPr>
        <w:t>Предпроектные</w:t>
      </w:r>
      <w:proofErr w:type="spellEnd"/>
      <w:r w:rsidRPr="00D40C4E">
        <w:rPr>
          <w:b/>
        </w:rPr>
        <w:t xml:space="preserve"> обследования»</w:t>
      </w:r>
      <w:r w:rsidRPr="00D40C4E">
        <w:rPr>
          <w:i/>
        </w:rPr>
        <w:t>.</w:t>
      </w:r>
    </w:p>
    <w:p w14:paraId="63908C79" w14:textId="77777777" w:rsidR="008C5C44" w:rsidRPr="00D40C4E" w:rsidRDefault="008C5C44" w:rsidP="00181FEA">
      <w:pPr>
        <w:widowControl w:val="0"/>
        <w:tabs>
          <w:tab w:val="left" w:pos="-4680"/>
          <w:tab w:val="num" w:pos="1680"/>
        </w:tabs>
        <w:ind w:firstLine="851"/>
        <w:jc w:val="both"/>
      </w:pPr>
      <w:r w:rsidRPr="00D40C4E">
        <w:t xml:space="preserve">Перед началом проектирования выполнить </w:t>
      </w:r>
      <w:proofErr w:type="spellStart"/>
      <w:r w:rsidRPr="00D40C4E">
        <w:t>предпроектные</w:t>
      </w:r>
      <w:proofErr w:type="spellEnd"/>
      <w:r w:rsidRPr="00D40C4E">
        <w:t xml:space="preserve"> обследования. </w:t>
      </w:r>
    </w:p>
    <w:p w14:paraId="3B69E43C" w14:textId="77777777" w:rsidR="008C5C44" w:rsidRPr="00D40C4E" w:rsidRDefault="008C5C44" w:rsidP="00181FEA">
      <w:pPr>
        <w:widowControl w:val="0"/>
        <w:numPr>
          <w:ilvl w:val="2"/>
          <w:numId w:val="4"/>
        </w:numPr>
        <w:tabs>
          <w:tab w:val="left" w:pos="-4680"/>
        </w:tabs>
        <w:ind w:left="0" w:firstLine="851"/>
        <w:jc w:val="both"/>
      </w:pPr>
      <w:r w:rsidRPr="00D40C4E">
        <w:rPr>
          <w:iCs/>
        </w:rPr>
        <w:t xml:space="preserve">При </w:t>
      </w:r>
      <w:proofErr w:type="spellStart"/>
      <w:r w:rsidRPr="00D40C4E">
        <w:rPr>
          <w:iCs/>
        </w:rPr>
        <w:t>предпроектном</w:t>
      </w:r>
      <w:proofErr w:type="spellEnd"/>
      <w:r w:rsidRPr="00D40C4E">
        <w:rPr>
          <w:iCs/>
        </w:rPr>
        <w:t xml:space="preserve"> обследовании </w:t>
      </w:r>
      <w:r w:rsidRPr="00D40C4E">
        <w:t>объекта проектирования должна быть проведена оценка:</w:t>
      </w:r>
    </w:p>
    <w:p w14:paraId="6865A950" w14:textId="77777777" w:rsidR="008C5C44" w:rsidRPr="00D40C4E" w:rsidRDefault="008C5C44" w:rsidP="00181FEA">
      <w:pPr>
        <w:pStyle w:val="aff3"/>
        <w:widowControl w:val="0"/>
        <w:numPr>
          <w:ilvl w:val="0"/>
          <w:numId w:val="23"/>
        </w:numPr>
        <w:tabs>
          <w:tab w:val="left" w:pos="-4680"/>
          <w:tab w:val="num" w:pos="1680"/>
        </w:tabs>
        <w:ind w:left="0" w:firstLine="851"/>
        <w:jc w:val="both"/>
      </w:pPr>
      <w:r w:rsidRPr="00D40C4E">
        <w:t xml:space="preserve">срока эксплуатации и состояния существующих зданий и сооружений, </w:t>
      </w:r>
      <w:r w:rsidRPr="00D40C4E">
        <w:lastRenderedPageBreak/>
        <w:t>строительных конструкций, основного и вспомогательного оборудования ПС;</w:t>
      </w:r>
    </w:p>
    <w:p w14:paraId="1F1D41E6" w14:textId="77777777" w:rsidR="008C5C44" w:rsidRPr="00D40C4E" w:rsidRDefault="008C5C44" w:rsidP="00181FEA">
      <w:pPr>
        <w:pStyle w:val="aff3"/>
        <w:widowControl w:val="0"/>
        <w:numPr>
          <w:ilvl w:val="0"/>
          <w:numId w:val="23"/>
        </w:numPr>
        <w:tabs>
          <w:tab w:val="left" w:pos="-4680"/>
          <w:tab w:val="num" w:pos="1680"/>
        </w:tabs>
        <w:ind w:left="0" w:firstLine="851"/>
        <w:jc w:val="both"/>
      </w:pPr>
      <w:r w:rsidRPr="00D40C4E">
        <w:t>уровня грунтовых вод, состава пород, глубину промерзания грунта и др.;</w:t>
      </w:r>
    </w:p>
    <w:p w14:paraId="4075D43E" w14:textId="77777777" w:rsidR="008C5C44" w:rsidRPr="00D40C4E" w:rsidRDefault="008C5C44" w:rsidP="00181FEA">
      <w:pPr>
        <w:pStyle w:val="aff3"/>
        <w:widowControl w:val="0"/>
        <w:numPr>
          <w:ilvl w:val="0"/>
          <w:numId w:val="23"/>
        </w:numPr>
        <w:tabs>
          <w:tab w:val="left" w:pos="-4680"/>
          <w:tab w:val="num" w:pos="1680"/>
        </w:tabs>
        <w:ind w:left="0" w:firstLine="851"/>
        <w:jc w:val="both"/>
      </w:pPr>
      <w:r w:rsidRPr="00D40C4E">
        <w:t>состояния электромагнитной обстановки на объекте проектирования;</w:t>
      </w:r>
    </w:p>
    <w:p w14:paraId="035C3781" w14:textId="77777777" w:rsidR="008C5C44" w:rsidRPr="00D40C4E" w:rsidRDefault="008C5C44" w:rsidP="00181FEA">
      <w:pPr>
        <w:pStyle w:val="aff3"/>
        <w:widowControl w:val="0"/>
        <w:numPr>
          <w:ilvl w:val="0"/>
          <w:numId w:val="23"/>
        </w:numPr>
        <w:tabs>
          <w:tab w:val="left" w:pos="-4680"/>
          <w:tab w:val="num" w:pos="1680"/>
        </w:tabs>
        <w:ind w:left="0" w:firstLine="851"/>
        <w:jc w:val="both"/>
      </w:pPr>
      <w:r w:rsidRPr="00D40C4E">
        <w:t>наличия документов по планировке территории (проектов планировки и межевания территории).</w:t>
      </w:r>
    </w:p>
    <w:p w14:paraId="03C9EF56" w14:textId="77777777" w:rsidR="008C5C44" w:rsidRPr="00D40C4E" w:rsidRDefault="008C5C44" w:rsidP="00181FEA">
      <w:pPr>
        <w:widowControl w:val="0"/>
        <w:numPr>
          <w:ilvl w:val="2"/>
          <w:numId w:val="4"/>
        </w:numPr>
        <w:tabs>
          <w:tab w:val="left" w:pos="-4680"/>
        </w:tabs>
        <w:ind w:left="0" w:firstLine="851"/>
        <w:jc w:val="both"/>
      </w:pPr>
      <w:r w:rsidRPr="00D40C4E">
        <w:t xml:space="preserve">При </w:t>
      </w:r>
      <w:proofErr w:type="spellStart"/>
      <w:r w:rsidRPr="00D40C4E">
        <w:t>предпроектном</w:t>
      </w:r>
      <w:proofErr w:type="spellEnd"/>
      <w:r w:rsidRPr="00D40C4E">
        <w:t xml:space="preserve"> обследовании оборудования ИТС и систем связи объекта проектирования определить и оценить:</w:t>
      </w:r>
    </w:p>
    <w:p w14:paraId="74EF74CE" w14:textId="77777777" w:rsidR="008C5C44" w:rsidRPr="00D40C4E" w:rsidRDefault="008C5C44" w:rsidP="00181FEA">
      <w:pPr>
        <w:pStyle w:val="aff3"/>
        <w:widowControl w:val="0"/>
        <w:numPr>
          <w:ilvl w:val="0"/>
          <w:numId w:val="24"/>
        </w:numPr>
        <w:tabs>
          <w:tab w:val="left" w:pos="-4680"/>
          <w:tab w:val="num" w:pos="1680"/>
        </w:tabs>
        <w:ind w:left="0" w:firstLine="851"/>
        <w:jc w:val="both"/>
      </w:pPr>
      <w:r w:rsidRPr="00D40C4E">
        <w:t>состав, размещение, срок эксплуатации и техническое состояние существующих устройств РЗА в сети;</w:t>
      </w:r>
    </w:p>
    <w:p w14:paraId="2160F661" w14:textId="77777777" w:rsidR="008C5C44" w:rsidRPr="00D40C4E" w:rsidRDefault="008C5C44" w:rsidP="00181FEA">
      <w:pPr>
        <w:pStyle w:val="aff3"/>
        <w:widowControl w:val="0"/>
        <w:numPr>
          <w:ilvl w:val="0"/>
          <w:numId w:val="24"/>
        </w:numPr>
        <w:tabs>
          <w:tab w:val="left" w:pos="-4680"/>
          <w:tab w:val="left" w:pos="960"/>
          <w:tab w:val="num" w:pos="1680"/>
        </w:tabs>
        <w:ind w:left="0" w:firstLine="851"/>
        <w:jc w:val="both"/>
      </w:pPr>
      <w:r w:rsidRPr="00D40C4E">
        <w:t>виды, объемы и места реализации управляющих воздействий (отключение нагрузки, оборудования и т.п.) от устройств и комплексов ПА и РА;</w:t>
      </w:r>
    </w:p>
    <w:p w14:paraId="1FD89E50" w14:textId="77777777" w:rsidR="008C5C44" w:rsidRPr="00D40C4E" w:rsidRDefault="008C5C44" w:rsidP="008C5C44">
      <w:pPr>
        <w:pStyle w:val="aff3"/>
        <w:widowControl w:val="0"/>
        <w:numPr>
          <w:ilvl w:val="0"/>
          <w:numId w:val="24"/>
        </w:numPr>
        <w:tabs>
          <w:tab w:val="left" w:pos="-4680"/>
          <w:tab w:val="left" w:pos="960"/>
        </w:tabs>
        <w:ind w:left="0" w:firstLine="709"/>
        <w:jc w:val="both"/>
      </w:pPr>
      <w:r w:rsidRPr="00D40C4E">
        <w:t>схему и состав существующей сети связи для систем диспетчерского и технологического управления (СДТУ) на объекте строительства;</w:t>
      </w:r>
    </w:p>
    <w:p w14:paraId="543E29F2" w14:textId="77777777" w:rsidR="008C5C44" w:rsidRPr="00D40C4E" w:rsidRDefault="008C5C44" w:rsidP="008C5C44">
      <w:pPr>
        <w:pStyle w:val="aff3"/>
        <w:widowControl w:val="0"/>
        <w:numPr>
          <w:ilvl w:val="0"/>
          <w:numId w:val="24"/>
        </w:numPr>
        <w:tabs>
          <w:tab w:val="left" w:pos="-4680"/>
          <w:tab w:val="left" w:pos="960"/>
        </w:tabs>
        <w:ind w:left="0" w:firstLine="709"/>
        <w:jc w:val="both"/>
      </w:pPr>
      <w:r w:rsidRPr="00D40C4E">
        <w:t xml:space="preserve">отклонения (при наличии) от требований селективности, быстродействия и чувствительности устройств </w:t>
      </w:r>
      <w:r w:rsidRPr="00D40C4E">
        <w:rPr>
          <w:iCs/>
        </w:rPr>
        <w:t>РЗ</w:t>
      </w:r>
      <w:r w:rsidRPr="00D40C4E">
        <w:t xml:space="preserve"> в существующей сети;</w:t>
      </w:r>
    </w:p>
    <w:p w14:paraId="6FDBFC4F" w14:textId="77777777" w:rsidR="008C5C44" w:rsidRPr="00D40C4E" w:rsidRDefault="008C5C44" w:rsidP="008C5C44">
      <w:pPr>
        <w:pStyle w:val="aff3"/>
        <w:widowControl w:val="0"/>
        <w:numPr>
          <w:ilvl w:val="0"/>
          <w:numId w:val="24"/>
        </w:numPr>
        <w:tabs>
          <w:tab w:val="left" w:pos="-4680"/>
          <w:tab w:val="left" w:pos="960"/>
        </w:tabs>
        <w:ind w:left="0" w:firstLine="709"/>
        <w:jc w:val="both"/>
      </w:pPr>
      <w:r w:rsidRPr="00D40C4E">
        <w:t>существующие АСУ ТП</w:t>
      </w:r>
      <w:r w:rsidRPr="00D40C4E">
        <w:rPr>
          <w:iCs/>
        </w:rPr>
        <w:t xml:space="preserve">, ССПИ (ТМ), </w:t>
      </w:r>
      <w:proofErr w:type="spellStart"/>
      <w:r w:rsidRPr="00D40C4E">
        <w:rPr>
          <w:iCs/>
        </w:rPr>
        <w:t>СМиУКЭ</w:t>
      </w:r>
      <w:proofErr w:type="spellEnd"/>
      <w:r w:rsidRPr="00D40C4E">
        <w:rPr>
          <w:iCs/>
        </w:rPr>
        <w:t>, АИИС КУЭ,</w:t>
      </w:r>
      <w:r w:rsidRPr="00D40C4E">
        <w:t xml:space="preserve"> ССПТИ на предмет достаточности и необходимости их модернизации.</w:t>
      </w:r>
    </w:p>
    <w:p w14:paraId="656B42E8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40C4E">
        <w:t>Для всех измеряемых параметров и применяемых на объекте СИ, включая измерительные каналы информационно-измерительных систем, необходимо определить:</w:t>
      </w:r>
    </w:p>
    <w:p w14:paraId="5EF2A0CF" w14:textId="77777777" w:rsidR="008C5C44" w:rsidRPr="00D40C4E" w:rsidRDefault="008C5C44" w:rsidP="008C5C44">
      <w:pPr>
        <w:pStyle w:val="aff3"/>
        <w:widowControl w:val="0"/>
        <w:numPr>
          <w:ilvl w:val="0"/>
          <w:numId w:val="25"/>
        </w:numPr>
        <w:tabs>
          <w:tab w:val="left" w:pos="-4680"/>
          <w:tab w:val="left" w:pos="1080"/>
        </w:tabs>
        <w:ind w:left="0" w:firstLine="709"/>
        <w:jc w:val="both"/>
      </w:pPr>
      <w:r w:rsidRPr="00D40C4E">
        <w:t>перечень измеряемых параметров и соответствие погрешности их измерений установленным (действующим) нормам, отнесение измерений к сфере Государственного регулирования обеспечения единства измерений;</w:t>
      </w:r>
    </w:p>
    <w:p w14:paraId="1D101FEF" w14:textId="77777777" w:rsidR="008C5C44" w:rsidRPr="00D40C4E" w:rsidRDefault="008C5C44" w:rsidP="008C5C44">
      <w:pPr>
        <w:pStyle w:val="aff3"/>
        <w:widowControl w:val="0"/>
        <w:numPr>
          <w:ilvl w:val="0"/>
          <w:numId w:val="25"/>
        </w:numPr>
        <w:tabs>
          <w:tab w:val="left" w:pos="-4680"/>
          <w:tab w:val="left" w:pos="1080"/>
        </w:tabs>
        <w:ind w:left="0" w:firstLine="709"/>
        <w:jc w:val="both"/>
      </w:pPr>
      <w:r w:rsidRPr="00D40C4E">
        <w:t>перечень, размещение и условия эксплуатации СИ, применяемых для измерения параметров;</w:t>
      </w:r>
    </w:p>
    <w:p w14:paraId="0EA5DB89" w14:textId="77777777" w:rsidR="008C5C44" w:rsidRPr="00D40C4E" w:rsidRDefault="008C5C44" w:rsidP="008C5C44">
      <w:pPr>
        <w:pStyle w:val="aff3"/>
        <w:widowControl w:val="0"/>
        <w:numPr>
          <w:ilvl w:val="0"/>
          <w:numId w:val="25"/>
        </w:numPr>
        <w:tabs>
          <w:tab w:val="left" w:pos="-4680"/>
          <w:tab w:val="left" w:pos="1080"/>
        </w:tabs>
        <w:ind w:left="0" w:firstLine="709"/>
        <w:jc w:val="both"/>
      </w:pPr>
      <w:r w:rsidRPr="00D40C4E">
        <w:t>параметры и техническое состояние СИ;</w:t>
      </w:r>
    </w:p>
    <w:p w14:paraId="0BE3C3BB" w14:textId="77777777" w:rsidR="008C5C44" w:rsidRPr="00D40C4E" w:rsidRDefault="008C5C44" w:rsidP="008C5C44">
      <w:pPr>
        <w:pStyle w:val="aff3"/>
        <w:widowControl w:val="0"/>
        <w:numPr>
          <w:ilvl w:val="0"/>
          <w:numId w:val="25"/>
        </w:numPr>
        <w:tabs>
          <w:tab w:val="left" w:pos="-4680"/>
          <w:tab w:val="left" w:pos="1080"/>
        </w:tabs>
        <w:ind w:left="0" w:firstLine="709"/>
        <w:jc w:val="both"/>
      </w:pPr>
      <w:r w:rsidRPr="00D40C4E">
        <w:t>параметры и техническое состояние цепей измерений, включая вторичные цепи.</w:t>
      </w:r>
    </w:p>
    <w:p w14:paraId="3BD88FCF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680"/>
        </w:tabs>
        <w:ind w:left="0" w:firstLine="709"/>
        <w:jc w:val="both"/>
        <w:rPr>
          <w:iCs/>
        </w:rPr>
      </w:pPr>
      <w:r w:rsidRPr="00D40C4E">
        <w:rPr>
          <w:iCs/>
        </w:rPr>
        <w:t xml:space="preserve">При </w:t>
      </w:r>
      <w:proofErr w:type="spellStart"/>
      <w:r w:rsidRPr="00D40C4E">
        <w:rPr>
          <w:iCs/>
        </w:rPr>
        <w:t>предпроектном</w:t>
      </w:r>
      <w:proofErr w:type="spellEnd"/>
      <w:r w:rsidRPr="00D40C4E">
        <w:rPr>
          <w:iCs/>
        </w:rPr>
        <w:t xml:space="preserve"> обследовании выполнить расчет токов короткого замыкания</w:t>
      </w:r>
      <w:r w:rsidRPr="00D40C4E">
        <w:t xml:space="preserve"> на шинах объекта проектирования на год ввода объекта в эксплуатацию. По результатам расчетов должны быть определены требования к отключающей способности устанавливаемых выключателей (в том числе с учетом параметров </w:t>
      </w:r>
      <w:proofErr w:type="spellStart"/>
      <w:r w:rsidRPr="00D40C4E">
        <w:t>восстанавливающегося</w:t>
      </w:r>
      <w:proofErr w:type="spellEnd"/>
      <w:r w:rsidRPr="00D40C4E">
        <w:t xml:space="preserve"> напряжения на контактах выключателя), термической и динамической стойкости выключателей и иного оборудования, обеспечения требуемой погрешности измерительных трансформаторов тока по условиям надежной работы устройств РЗ и СИ.</w:t>
      </w:r>
    </w:p>
    <w:p w14:paraId="7E11DED9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</w:tabs>
        <w:ind w:left="0" w:firstLine="709"/>
        <w:jc w:val="both"/>
        <w:rPr>
          <w:iCs/>
        </w:rPr>
      </w:pPr>
      <w:r w:rsidRPr="00D40C4E">
        <w:t xml:space="preserve">Результаты </w:t>
      </w:r>
      <w:proofErr w:type="spellStart"/>
      <w:r w:rsidRPr="00D40C4E">
        <w:t>предпроектного</w:t>
      </w:r>
      <w:proofErr w:type="spellEnd"/>
      <w:r w:rsidRPr="00D40C4E">
        <w:t xml:space="preserve"> обследования (отчет о ППО) согласовать с заказчиком.</w:t>
      </w:r>
    </w:p>
    <w:p w14:paraId="0E9F2531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</w:tabs>
        <w:ind w:left="0" w:firstLine="709"/>
        <w:jc w:val="both"/>
        <w:rPr>
          <w:iCs/>
        </w:rPr>
      </w:pPr>
      <w:proofErr w:type="spellStart"/>
      <w:r w:rsidRPr="00D40C4E">
        <w:t>Предпроектные</w:t>
      </w:r>
      <w:proofErr w:type="spellEnd"/>
      <w:r w:rsidRPr="00D40C4E"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</w:r>
    </w:p>
    <w:p w14:paraId="0A62941B" w14:textId="77777777" w:rsidR="008C5C44" w:rsidRPr="00D40C4E" w:rsidRDefault="008C5C44" w:rsidP="00A875C4">
      <w:pPr>
        <w:pStyle w:val="aff3"/>
        <w:widowControl w:val="0"/>
        <w:numPr>
          <w:ilvl w:val="1"/>
          <w:numId w:val="4"/>
        </w:numPr>
        <w:ind w:left="0" w:firstLine="720"/>
        <w:jc w:val="both"/>
        <w:rPr>
          <w:b/>
          <w:bCs/>
        </w:rPr>
      </w:pPr>
      <w:r w:rsidRPr="00D40C4E">
        <w:t xml:space="preserve">Отчет с результатами </w:t>
      </w:r>
      <w:proofErr w:type="spellStart"/>
      <w:r w:rsidRPr="00D40C4E">
        <w:t>предпроектного</w:t>
      </w:r>
      <w:proofErr w:type="spellEnd"/>
      <w:r w:rsidRPr="00D40C4E">
        <w:t xml:space="preserve"> обследования оформить отдельным томом.</w:t>
      </w:r>
    </w:p>
    <w:p w14:paraId="02D89858" w14:textId="77777777" w:rsidR="008C5C44" w:rsidRPr="00D40C4E" w:rsidRDefault="008C5C44" w:rsidP="00181FE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20"/>
        <w:jc w:val="both"/>
        <w:rPr>
          <w:b/>
          <w:bCs/>
        </w:rPr>
      </w:pPr>
      <w:r w:rsidRPr="00D40C4E">
        <w:rPr>
          <w:b/>
          <w:bCs/>
          <w:lang w:val="en-US"/>
        </w:rPr>
        <w:t>II</w:t>
      </w:r>
      <w:r w:rsidRPr="00D40C4E">
        <w:rPr>
          <w:b/>
          <w:bCs/>
        </w:rPr>
        <w:t xml:space="preserve"> этап </w:t>
      </w:r>
      <w:r w:rsidRPr="00335FE1">
        <w:rPr>
          <w:b/>
          <w:bCs/>
        </w:rPr>
        <w:t xml:space="preserve">проектирования «Получение </w:t>
      </w:r>
      <w:r w:rsidRPr="00335FE1">
        <w:rPr>
          <w:b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и у собственников земельных участков утвержденных схем расположения земельных участков на кадастровом плане территории».</w:t>
      </w:r>
    </w:p>
    <w:p w14:paraId="4A5914DA" w14:textId="77777777" w:rsidR="008C5C44" w:rsidRPr="00697FDB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>
        <w:t>Получить разрешение на размещение проектируемых линейных объектов и БКТП в органе местного самоуправления муниципального образования и у собственников земельных участков</w:t>
      </w:r>
      <w:r w:rsidRPr="00697FDB">
        <w:rPr>
          <w:iCs/>
        </w:rPr>
        <w:t>.</w:t>
      </w:r>
    </w:p>
    <w:p w14:paraId="5681C178" w14:textId="77777777" w:rsidR="008C5C44" w:rsidRPr="00697FDB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697FDB">
        <w:t xml:space="preserve">Осуществить все необходимые и достаточные действия по согласованию и </w:t>
      </w:r>
      <w:r w:rsidRPr="00697FDB">
        <w:lastRenderedPageBreak/>
        <w:t>оформлению земельно-правовых отношений</w:t>
      </w:r>
      <w:r w:rsidRPr="00697FDB" w:rsidDel="00AB7405">
        <w:t xml:space="preserve"> </w:t>
      </w:r>
      <w:r w:rsidRPr="00697FDB">
        <w:t>с участниками земельно-правовых отношений (собственники, землевладельцы, землепользователи, арендаторы). Провести переговоры с участниками земельно-правовых отношений</w:t>
      </w:r>
      <w:r w:rsidRPr="00697FDB" w:rsidDel="00AB7405">
        <w:t xml:space="preserve"> </w:t>
      </w:r>
      <w:r w:rsidRPr="00697FDB">
        <w:t>и получить согласие на размещение ЛЭП посредством заключения договора о намерениях или письменного согласия лица (форму согласия согласовать с Заказчиком);</w:t>
      </w:r>
    </w:p>
    <w:p w14:paraId="4AE7F402" w14:textId="4DDE720E" w:rsidR="008C5C44" w:rsidRPr="00697FDB" w:rsidRDefault="008C5C44" w:rsidP="00A875C4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  <w:bCs/>
        </w:rPr>
      </w:pPr>
      <w:r w:rsidRPr="00697FDB">
        <w:rPr>
          <w:bCs/>
        </w:rPr>
        <w:t>Итогом согласования I</w:t>
      </w:r>
      <w:r w:rsidR="008C1F90">
        <w:rPr>
          <w:bCs/>
          <w:lang w:val="en-US"/>
        </w:rPr>
        <w:t>I</w:t>
      </w:r>
      <w:r w:rsidRPr="00697FDB">
        <w:rPr>
          <w:bCs/>
        </w:rPr>
        <w:t xml:space="preserve"> этапа проектирования являются: разрешение   на размещение проектируемых линейных объектов и оформленные согласования собственников (при прохождении ЛЭП по землям, находящимся в частной собственности).</w:t>
      </w:r>
    </w:p>
    <w:p w14:paraId="3F88BB48" w14:textId="77777777" w:rsidR="008C5C44" w:rsidRPr="00D40C4E" w:rsidRDefault="008C5C44" w:rsidP="00181FEA">
      <w:pPr>
        <w:pStyle w:val="aff3"/>
        <w:widowControl w:val="0"/>
        <w:numPr>
          <w:ilvl w:val="1"/>
          <w:numId w:val="4"/>
        </w:numPr>
        <w:tabs>
          <w:tab w:val="clear" w:pos="7803"/>
          <w:tab w:val="left" w:pos="-4680"/>
        </w:tabs>
        <w:ind w:left="0" w:firstLine="709"/>
        <w:jc w:val="both"/>
        <w:rPr>
          <w:b/>
          <w:iCs/>
        </w:rPr>
      </w:pPr>
      <w:r w:rsidRPr="00D40C4E">
        <w:rPr>
          <w:b/>
          <w:bCs/>
          <w:lang w:val="en-US"/>
        </w:rPr>
        <w:t>III</w:t>
      </w:r>
      <w:r w:rsidRPr="00D40C4E">
        <w:rPr>
          <w:b/>
          <w:bCs/>
        </w:rPr>
        <w:t xml:space="preserve"> этап проектирования «</w:t>
      </w:r>
      <w:r w:rsidRPr="00D40C4E">
        <w:rPr>
          <w:b/>
        </w:rPr>
        <w:t>Разработка проектно-сметной документации (ПСД) одной стадией: проектной документации (в соответствии с требованиями Постановления</w:t>
      </w:r>
      <w:r w:rsidRPr="00D40C4E">
        <w:rPr>
          <w:b/>
          <w:color w:val="000000"/>
        </w:rPr>
        <w:t xml:space="preserve"> Правительства РФ № 87</w:t>
      </w:r>
      <w:r w:rsidRPr="00D40C4E">
        <w:rPr>
          <w:b/>
        </w:rPr>
        <w:t xml:space="preserve">) и </w:t>
      </w:r>
      <w:r w:rsidRPr="00D40C4E">
        <w:rPr>
          <w:b/>
          <w:color w:val="000000"/>
        </w:rPr>
        <w:t>рабочей документации (в соответствии с требованиями ГОСТ Р 21.1101-2009 и другой действующей НТД</w:t>
      </w:r>
      <w:proofErr w:type="gramStart"/>
      <w:r w:rsidRPr="00D40C4E">
        <w:rPr>
          <w:b/>
          <w:color w:val="000000"/>
        </w:rPr>
        <w:t>)»</w:t>
      </w:r>
      <w:proofErr w:type="gramEnd"/>
      <w:r>
        <w:rPr>
          <w:b/>
          <w:color w:val="000000"/>
        </w:rPr>
        <w:t>.</w:t>
      </w:r>
    </w:p>
    <w:p w14:paraId="7B8588BA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40C4E">
        <w:t>Разработку проектной и рабочей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 и ГОСТ Р 21.1101-201.</w:t>
      </w:r>
    </w:p>
    <w:p w14:paraId="4CDB4407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40C4E">
        <w:t>ПСД должна быть согласована с</w:t>
      </w:r>
      <w:r w:rsidRPr="00D40C4E">
        <w:rPr>
          <w:bCs/>
        </w:rPr>
        <w:t xml:space="preserve"> Заказчиком</w:t>
      </w:r>
      <w:r w:rsidRPr="00D40C4E">
        <w:t>.</w:t>
      </w:r>
    </w:p>
    <w:p w14:paraId="12CD8F25" w14:textId="77777777" w:rsidR="008C5C44" w:rsidRPr="00D40C4E" w:rsidRDefault="008C5C44" w:rsidP="00A875C4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40C4E">
        <w:t>Технические решения по основному силовому оборудованию ПС, устройствам РЗА, устройствам сбора и передачи телеинформации, учетному комплексу электроэнергии, проектируемым ЛЭП оформить отдельными томами (разделами).</w:t>
      </w:r>
    </w:p>
    <w:p w14:paraId="72F946AB" w14:textId="73F76C48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bCs/>
        </w:rPr>
      </w:pPr>
      <w:r w:rsidRPr="00D40C4E">
        <w:rPr>
          <w:b/>
          <w:bCs/>
        </w:rPr>
        <w:t>В том числе для ПС</w:t>
      </w:r>
      <w:r>
        <w:rPr>
          <w:b/>
          <w:bCs/>
        </w:rPr>
        <w:t xml:space="preserve"> и </w:t>
      </w:r>
      <w:r w:rsidR="00E514FE">
        <w:rPr>
          <w:b/>
          <w:bCs/>
        </w:rPr>
        <w:t>РП</w:t>
      </w:r>
      <w:r w:rsidRPr="00D40C4E">
        <w:rPr>
          <w:b/>
          <w:bCs/>
        </w:rPr>
        <w:t xml:space="preserve"> </w:t>
      </w:r>
      <w:r>
        <w:rPr>
          <w:b/>
          <w:bCs/>
        </w:rPr>
        <w:t xml:space="preserve">в части проектируемого оборудования </w:t>
      </w:r>
      <w:r w:rsidRPr="00D40C4E">
        <w:rPr>
          <w:b/>
          <w:bCs/>
        </w:rPr>
        <w:t>выполнить/определить:</w:t>
      </w:r>
    </w:p>
    <w:p w14:paraId="60191238" w14:textId="77777777" w:rsidR="008C5C44" w:rsidRPr="00D40C4E" w:rsidRDefault="008C5C44" w:rsidP="008C5C44">
      <w:pPr>
        <w:widowControl w:val="0"/>
        <w:numPr>
          <w:ilvl w:val="0"/>
          <w:numId w:val="7"/>
        </w:numPr>
        <w:tabs>
          <w:tab w:val="left" w:pos="-46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D40C4E">
        <w:t>материалы геологических и геодезических изысканий;</w:t>
      </w:r>
    </w:p>
    <w:p w14:paraId="3CDCD12D" w14:textId="77777777" w:rsidR="008C5C44" w:rsidRPr="00D40C4E" w:rsidRDefault="008C5C44" w:rsidP="008C5C44">
      <w:pPr>
        <w:widowControl w:val="0"/>
        <w:numPr>
          <w:ilvl w:val="0"/>
          <w:numId w:val="26"/>
        </w:numPr>
        <w:tabs>
          <w:tab w:val="left" w:pos="1080"/>
        </w:tabs>
        <w:ind w:left="0" w:firstLine="709"/>
        <w:jc w:val="both"/>
      </w:pPr>
      <w:r w:rsidRPr="00D40C4E">
        <w:t xml:space="preserve">отчет по инженерным изысканиям (в необходимом объеме). Материалы инженерно-геодезических изысканий выполнить в электронном виде в формате </w:t>
      </w:r>
      <w:proofErr w:type="spellStart"/>
      <w:r w:rsidRPr="00D40C4E">
        <w:t>AutoCAD</w:t>
      </w:r>
      <w:proofErr w:type="spellEnd"/>
      <w:r>
        <w:t>.</w:t>
      </w:r>
    </w:p>
    <w:p w14:paraId="7E517539" w14:textId="77777777" w:rsidR="008C5C44" w:rsidRPr="00D40C4E" w:rsidRDefault="008C5C44" w:rsidP="008C5C44">
      <w:pPr>
        <w:widowControl w:val="0"/>
        <w:numPr>
          <w:ilvl w:val="0"/>
          <w:numId w:val="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D40C4E">
        <w:rPr>
          <w:bCs/>
        </w:rPr>
        <w:t>необходимый для разработки проектной документации объем изыскательских работ с выносом и закреплением на местности временными реперами площадки;</w:t>
      </w:r>
    </w:p>
    <w:p w14:paraId="160B0FA9" w14:textId="77777777" w:rsidR="008C5C44" w:rsidRPr="00D40C4E" w:rsidRDefault="008C5C44" w:rsidP="008C5C44">
      <w:pPr>
        <w:widowControl w:val="0"/>
        <w:numPr>
          <w:ilvl w:val="0"/>
          <w:numId w:val="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D40C4E">
        <w:rPr>
          <w:bCs/>
        </w:rPr>
        <w:t xml:space="preserve">схему распределения устройств ИТС, в </w:t>
      </w:r>
      <w:proofErr w:type="spellStart"/>
      <w:r w:rsidRPr="00D40C4E">
        <w:rPr>
          <w:bCs/>
        </w:rPr>
        <w:t>т.ч</w:t>
      </w:r>
      <w:proofErr w:type="spellEnd"/>
      <w:r w:rsidRPr="00D40C4E">
        <w:rPr>
          <w:bCs/>
        </w:rPr>
        <w:t>. РЗА и СМ, по ТТ и ТН;</w:t>
      </w:r>
    </w:p>
    <w:p w14:paraId="416474ED" w14:textId="441A276E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40C4E">
        <w:t xml:space="preserve">компоновку </w:t>
      </w:r>
      <w:r>
        <w:t xml:space="preserve">ПС </w:t>
      </w:r>
      <w:proofErr w:type="gramStart"/>
      <w:r>
        <w:t xml:space="preserve">и  </w:t>
      </w:r>
      <w:r w:rsidR="00E514FE">
        <w:t>РП</w:t>
      </w:r>
      <w:proofErr w:type="gramEnd"/>
      <w:r w:rsidRPr="00D40C4E">
        <w:t>;</w:t>
      </w:r>
    </w:p>
    <w:p w14:paraId="45E67A38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40C4E">
        <w:t>проект инженерных коммуникаций;</w:t>
      </w:r>
    </w:p>
    <w:p w14:paraId="35EB932E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D40C4E">
        <w:t>архитектурно-строительные решения по зданиям и сооружениям;</w:t>
      </w:r>
    </w:p>
    <w:p w14:paraId="297A2793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конструктивные решения в соответствии с видами выбранного электрооборудования;</w:t>
      </w:r>
    </w:p>
    <w:p w14:paraId="4E4D0067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технические требования к оборудованию, в том числе на основе вида обслуживания объекта и обеспечения нормированной точности измерений во всем диапазоне изменения параметров;</w:t>
      </w:r>
    </w:p>
    <w:p w14:paraId="7B154CA0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решения по координации изоляции, защите оборудования от перенапряжений, мероприятия по предотвращению феррорезонансных перенапряжений;</w:t>
      </w:r>
    </w:p>
    <w:p w14:paraId="7B2994D3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решения (обоснованные расчетами электрических режимов) по изменению коэффициентов трансформации ТТ;</w:t>
      </w:r>
    </w:p>
    <w:p w14:paraId="053F68DA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технические решения по электромагнитной совместимости устройств ИТС и СС на проектируемом объект</w:t>
      </w:r>
      <w:r>
        <w:t>е</w:t>
      </w:r>
      <w:r w:rsidRPr="00D40C4E">
        <w:t>;</w:t>
      </w:r>
    </w:p>
    <w:p w14:paraId="6CA632F5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решения по обеспечению электроснабжения собственных нужд (СН)</w:t>
      </w:r>
      <w:r>
        <w:t>.</w:t>
      </w:r>
    </w:p>
    <w:p w14:paraId="3EFDD0F2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декларации пожарной безопасности</w:t>
      </w:r>
      <w:r w:rsidRPr="00D40C4E">
        <w:rPr>
          <w:lang w:val="en-US"/>
        </w:rPr>
        <w:t>;</w:t>
      </w:r>
    </w:p>
    <w:p w14:paraId="2A45BC24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декларации промышленной безопасности (при необходимости);</w:t>
      </w:r>
    </w:p>
    <w:p w14:paraId="504F7DF4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паспорта безопасности опасного производственного объекта;</w:t>
      </w:r>
    </w:p>
    <w:p w14:paraId="149FE16B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планы локализации и ликвидации аварийных ситуаций;</w:t>
      </w:r>
    </w:p>
    <w:p w14:paraId="54978F4D" w14:textId="77777777" w:rsidR="008C5C44" w:rsidRPr="00D40C4E" w:rsidRDefault="008C5C44" w:rsidP="008C5C44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D40C4E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5561571C" w14:textId="77777777" w:rsidR="008C5C44" w:rsidRPr="001963D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</w:tabs>
        <w:ind w:left="0" w:firstLine="709"/>
        <w:jc w:val="both"/>
        <w:rPr>
          <w:b/>
        </w:rPr>
      </w:pPr>
      <w:r w:rsidRPr="001963DE">
        <w:rPr>
          <w:b/>
        </w:rPr>
        <w:t xml:space="preserve">В части технических решений по РЗА объекта проектирования с использованием микропроцессорных устройств, выполнить/определить в </w:t>
      </w:r>
      <w:proofErr w:type="spellStart"/>
      <w:r w:rsidRPr="001963DE">
        <w:rPr>
          <w:b/>
        </w:rPr>
        <w:t>т.ч</w:t>
      </w:r>
      <w:proofErr w:type="spellEnd"/>
      <w:r w:rsidRPr="001963DE">
        <w:rPr>
          <w:b/>
        </w:rPr>
        <w:t>.:</w:t>
      </w:r>
    </w:p>
    <w:p w14:paraId="1257BAB8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с</w:t>
      </w:r>
      <w:r w:rsidRPr="00D40C4E">
        <w:t xml:space="preserve">хему распределения устройств информационно-технологических систем по ТТ и </w:t>
      </w:r>
      <w:r w:rsidRPr="00D40C4E">
        <w:lastRenderedPageBreak/>
        <w:t xml:space="preserve">ТН (включая устройства РЗА, АСУ ТП, АИИС КУЭ, </w:t>
      </w:r>
      <w:proofErr w:type="spellStart"/>
      <w:r w:rsidRPr="00D40C4E">
        <w:t>СМиУКЭ</w:t>
      </w:r>
      <w:proofErr w:type="spellEnd"/>
      <w:r w:rsidRPr="00D40C4E">
        <w:t>) на объекте проектирования</w:t>
      </w:r>
      <w:r>
        <w:t>;</w:t>
      </w:r>
    </w:p>
    <w:p w14:paraId="4AA2EDC0" w14:textId="77777777" w:rsidR="008C5C44" w:rsidRPr="001963DE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с</w:t>
      </w:r>
      <w:r w:rsidRPr="00D40C4E">
        <w:t xml:space="preserve">хемы организации цепей переменного напряжения на </w:t>
      </w:r>
      <w:r w:rsidRPr="00D40C4E">
        <w:rPr>
          <w:spacing w:val="-4"/>
        </w:rPr>
        <w:t>объекте проектирования</w:t>
      </w:r>
      <w:r>
        <w:rPr>
          <w:spacing w:val="-4"/>
        </w:rPr>
        <w:t>;</w:t>
      </w:r>
    </w:p>
    <w:p w14:paraId="6787AE79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м</w:t>
      </w:r>
      <w:r w:rsidRPr="00D40C4E">
        <w:t>ероприятия, исключающие необходимость вывода устройств РЗА, которые могут ложно сработать при проведении операций в их токовых цепях с помощью испытательных блоков из-за разности потенциалов между двумя точками заземления токовых цепей</w:t>
      </w:r>
      <w:r>
        <w:t>;</w:t>
      </w:r>
    </w:p>
    <w:p w14:paraId="5B3D3BFC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с</w:t>
      </w:r>
      <w:r w:rsidRPr="00D40C4E">
        <w:t xml:space="preserve">хему организации передачи сигналов и команд РЗА с учетом резервирования каналов, а также схему организации передачи </w:t>
      </w:r>
      <w:proofErr w:type="spellStart"/>
      <w:r w:rsidRPr="00D40C4E">
        <w:t>доаварийной</w:t>
      </w:r>
      <w:proofErr w:type="spellEnd"/>
      <w:r w:rsidRPr="00D40C4E">
        <w:t xml:space="preserve"> информации для ПА с учетом резервирования каналов</w:t>
      </w:r>
      <w:r>
        <w:t>;</w:t>
      </w:r>
    </w:p>
    <w:p w14:paraId="57331F31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п</w:t>
      </w:r>
      <w:r w:rsidRPr="00D40C4E">
        <w:t>ринципиальные электрические и структурно-функциональные схемы устройств РЗА, сетевой автоматики присоединений и ПА с указанием: входных цепей; выходных цепей; переключающих устройств (испытательных блоков, переключателей и т.п.), необходимых для оперативного ввода/вывода из работы устройств релейной защиты, сетевой автоматики, ПА и отдельных функций, и цепей; сигналов, отображаемых с помощью светодиодов и передаваемых в АСУ ТП ПС</w:t>
      </w:r>
      <w:r>
        <w:t>;</w:t>
      </w:r>
    </w:p>
    <w:p w14:paraId="5F40832D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п</w:t>
      </w:r>
      <w:r w:rsidRPr="00D40C4E">
        <w:t>еречень всех функций РЗА каждого защищаемого элемента сети, необходимых на данном объекте, анализ возможности реализации выбранных функций на оборудовании разных производителей</w:t>
      </w:r>
      <w:r>
        <w:t>;</w:t>
      </w:r>
    </w:p>
    <w:p w14:paraId="48F53029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о</w:t>
      </w:r>
      <w:r w:rsidRPr="00D40C4E">
        <w:t>риентировочный расчет параметров срабатывания устройств РЗА, сетевой автоматики, и необходимые для этого расчеты токов КЗ</w:t>
      </w:r>
      <w:r>
        <w:t>;</w:t>
      </w:r>
    </w:p>
    <w:p w14:paraId="0145746F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 w:rsidRPr="00D40C4E">
        <w:t>расчет параметров срабатывания устройств ПА для подтверждения принципов выполнения и уточнения количественного состава устройств</w:t>
      </w:r>
      <w:r>
        <w:t>;</w:t>
      </w:r>
    </w:p>
    <w:p w14:paraId="60906A23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р</w:t>
      </w:r>
      <w:r w:rsidRPr="00D40C4E">
        <w:t xml:space="preserve">ешения по удаленному доступу к изменению конфигураций и </w:t>
      </w:r>
      <w:proofErr w:type="spellStart"/>
      <w:r w:rsidRPr="00D40C4E">
        <w:t>уставок</w:t>
      </w:r>
      <w:proofErr w:type="spellEnd"/>
      <w:r w:rsidRPr="00D40C4E">
        <w:t xml:space="preserve"> терминалов РЗА</w:t>
      </w:r>
      <w:r>
        <w:t>;</w:t>
      </w:r>
    </w:p>
    <w:p w14:paraId="1F44BA2D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о</w:t>
      </w:r>
      <w:r w:rsidRPr="00D40C4E">
        <w:t>боснование (расчеты) требуемых номинальных первичных и вторичных токов ТТ, а также количества и номинальной мощности вторичных обмоток ТТ на основании обосновывающих расчетов с учетом видов устрой</w:t>
      </w:r>
      <w:r>
        <w:t>ств РЗА</w:t>
      </w:r>
      <w:r w:rsidRPr="00D40C4E">
        <w:t xml:space="preserve">, ПА, их потребления, длин кабелей, значений токов КЗ и допустимой погрешности для каждого вида РЗА (при КЗ в месте их установки и в других точках сети, постоянной времени сети соответствующего напряжения, длительности </w:t>
      </w:r>
      <w:proofErr w:type="spellStart"/>
      <w:r w:rsidRPr="00D40C4E">
        <w:t>бестоковой</w:t>
      </w:r>
      <w:proofErr w:type="spellEnd"/>
      <w:r w:rsidRPr="00D40C4E">
        <w:t xml:space="preserve"> паузы для ОАПВ и т.п.)</w:t>
      </w:r>
      <w:r>
        <w:t>;</w:t>
      </w:r>
    </w:p>
    <w:p w14:paraId="2AA72026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р</w:t>
      </w:r>
      <w:r w:rsidRPr="00D40C4E">
        <w:t>ешения по регистрации аварийн</w:t>
      </w:r>
      <w:r>
        <w:t xml:space="preserve">ых процессов и событий объекта </w:t>
      </w:r>
      <w:r w:rsidRPr="00D40C4E">
        <w:t>независимым РАС с учетом наличия этой функции в микропроцессорных терминалах РЗА</w:t>
      </w:r>
      <w:r>
        <w:t>;</w:t>
      </w:r>
    </w:p>
    <w:p w14:paraId="68891670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р</w:t>
      </w:r>
      <w:r w:rsidRPr="00D40C4E">
        <w:t>ешения по приближению устройств РЗА к первичному оборудованию с проработкой вариантов их размещения</w:t>
      </w:r>
      <w:r>
        <w:t>;</w:t>
      </w:r>
    </w:p>
    <w:p w14:paraId="6E2EAF36" w14:textId="77777777" w:rsidR="008C5C44" w:rsidRDefault="008C5C44" w:rsidP="008C5C44">
      <w:pPr>
        <w:pStyle w:val="aff3"/>
        <w:widowControl w:val="0"/>
        <w:numPr>
          <w:ilvl w:val="0"/>
          <w:numId w:val="31"/>
        </w:numPr>
        <w:tabs>
          <w:tab w:val="left" w:pos="960"/>
        </w:tabs>
        <w:ind w:left="0" w:firstLine="709"/>
        <w:jc w:val="both"/>
      </w:pPr>
      <w:r>
        <w:t>о</w:t>
      </w:r>
      <w:r w:rsidRPr="00D40C4E">
        <w:t xml:space="preserve">днолинейная расчетная схема прилегающей сети для расчета токов КЗ, необходимой в свою очередь для расчета параметров срабатывания релейной защиты, с указанием длин и марок </w:t>
      </w:r>
      <w:r>
        <w:t>кабелей.</w:t>
      </w:r>
    </w:p>
    <w:p w14:paraId="1004935F" w14:textId="77777777" w:rsidR="008C5C44" w:rsidRPr="002259BA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</w:tabs>
        <w:ind w:left="0" w:firstLine="709"/>
        <w:jc w:val="both"/>
        <w:rPr>
          <w:b/>
        </w:rPr>
      </w:pPr>
      <w:r w:rsidRPr="002259BA">
        <w:rPr>
          <w:b/>
        </w:rPr>
        <w:t xml:space="preserve">В части технических решений по </w:t>
      </w:r>
      <w:r>
        <w:rPr>
          <w:b/>
        </w:rPr>
        <w:t>проектируемому учету электроэнергии</w:t>
      </w:r>
      <w:r w:rsidRPr="002259BA">
        <w:rPr>
          <w:b/>
        </w:rPr>
        <w:t xml:space="preserve"> выполнить/определить:</w:t>
      </w:r>
    </w:p>
    <w:p w14:paraId="1A965498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р</w:t>
      </w:r>
      <w:r w:rsidRPr="00D40C4E">
        <w:t xml:space="preserve">ешения по </w:t>
      </w:r>
      <w:r>
        <w:t>подключению проектируемого оборудования к АСКУЭ;</w:t>
      </w:r>
    </w:p>
    <w:p w14:paraId="1437FDB9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 w:rsidRPr="00D40C4E">
        <w:t xml:space="preserve"> </w:t>
      </w:r>
      <w:r>
        <w:t>с</w:t>
      </w:r>
      <w:r w:rsidRPr="00D40C4E">
        <w:t xml:space="preserve">труктурную схему </w:t>
      </w:r>
      <w:r>
        <w:t>АСКУЭ</w:t>
      </w:r>
      <w:r w:rsidRPr="00D40C4E">
        <w:t xml:space="preserve"> с обоснованием принятых решений, включая используемые каналы связи (основные, резервные) для передачи информации</w:t>
      </w:r>
      <w:r>
        <w:t>;</w:t>
      </w:r>
    </w:p>
    <w:p w14:paraId="430D6604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п</w:t>
      </w:r>
      <w:r w:rsidRPr="00D40C4E">
        <w:t>еречень информационно-измерительных каналов (ИИК) с указанием классов точности средств измерений (ТТ, ТН, счетчиков), коэффициентов трансформации ТТ, ТН и типа учета (коммерческий/технический)</w:t>
      </w:r>
      <w:r>
        <w:t>;</w:t>
      </w:r>
    </w:p>
    <w:p w14:paraId="740F900D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р</w:t>
      </w:r>
      <w:r w:rsidRPr="00D40C4E">
        <w:t xml:space="preserve">ешения по защите компонентов </w:t>
      </w:r>
      <w:r>
        <w:t>АСКУЭ</w:t>
      </w:r>
      <w:r w:rsidRPr="00D40C4E">
        <w:t xml:space="preserve"> от несанкционированного доступа</w:t>
      </w:r>
      <w:r>
        <w:t>;</w:t>
      </w:r>
    </w:p>
    <w:p w14:paraId="14163272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с</w:t>
      </w:r>
      <w:r w:rsidRPr="00D40C4E">
        <w:t>остав оборудования. Решения по использованию существующего оборудования</w:t>
      </w:r>
      <w:r>
        <w:t>;</w:t>
      </w:r>
    </w:p>
    <w:p w14:paraId="3299EC4C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о</w:t>
      </w:r>
      <w:r w:rsidRPr="00D40C4E">
        <w:t>беспечить представление результатов измерения, информации о состоянии средств измерения и объектов измерения из устройства сбора и передачи данных (УСПД)</w:t>
      </w:r>
      <w:r w:rsidRPr="00264F5C">
        <w:t xml:space="preserve"> </w:t>
      </w:r>
      <w:r>
        <w:t>н</w:t>
      </w:r>
      <w:r w:rsidRPr="00D40C4E">
        <w:t xml:space="preserve">а уровень информационно-вычислительного комплекса (ИВК) </w:t>
      </w:r>
      <w:r>
        <w:t>АСКУЭ и в</w:t>
      </w:r>
      <w:r w:rsidRPr="00D40C4E">
        <w:t xml:space="preserve"> АРМ </w:t>
      </w:r>
      <w:r>
        <w:t>АСКУЭ;</w:t>
      </w:r>
    </w:p>
    <w:p w14:paraId="560AF1E1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о</w:t>
      </w:r>
      <w:r w:rsidRPr="00D40C4E">
        <w:t xml:space="preserve">беспечить контроль показателей качества электроэнергии на </w:t>
      </w:r>
      <w:r w:rsidRPr="00D40C4E">
        <w:lastRenderedPageBreak/>
        <w:t>проектируемых</w:t>
      </w:r>
      <w:r>
        <w:t xml:space="preserve"> объектах</w:t>
      </w:r>
      <w:r w:rsidRPr="00D40C4E">
        <w:t xml:space="preserve"> согласно ГОСТ 32144-2013, ГОСТ 33073-2014, для чего предусмотреть установку сертифицированных средств измерений контроля ПКЭ. Организовать сбор данных из средств измерений ПКЭ и их передачу в ЦУС</w:t>
      </w:r>
      <w:r>
        <w:t>.</w:t>
      </w:r>
    </w:p>
    <w:p w14:paraId="7CEE2F82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и</w:t>
      </w:r>
      <w:r w:rsidRPr="00D40C4E">
        <w:t>змерительные цепи коммерческого учета подключать к отдельным обмоткам ТТ и ТН соответствующих классов точности</w:t>
      </w:r>
      <w:r>
        <w:t>;</w:t>
      </w:r>
    </w:p>
    <w:p w14:paraId="58A18835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п</w:t>
      </w:r>
      <w:r w:rsidRPr="00D40C4E">
        <w:t xml:space="preserve">роизводить подключение счетчика к ТТ и ТН отдельным кабелем, при этом подсоединение к электросчетчику должно быть проведено через испытательную коробку (специализированный </w:t>
      </w:r>
      <w:proofErr w:type="spellStart"/>
      <w:r w:rsidRPr="00D40C4E">
        <w:t>клеммник</w:t>
      </w:r>
      <w:proofErr w:type="spellEnd"/>
      <w:r w:rsidRPr="00D40C4E">
        <w:t>), расположенную непосредственно под счетчиком</w:t>
      </w:r>
      <w:r>
        <w:t>;</w:t>
      </w:r>
    </w:p>
    <w:p w14:paraId="47F34E5E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в</w:t>
      </w:r>
      <w:r w:rsidRPr="00D40C4E">
        <w:t xml:space="preserve">ыводы измерительных трансформаторов, используемых в измерительных цепях коммерческого учета, вторичные измерительные цепи и шкафы с </w:t>
      </w:r>
      <w:r>
        <w:t xml:space="preserve">оборудованием АИИС КУЭ </w:t>
      </w:r>
      <w:r w:rsidRPr="00D40C4E">
        <w:t>должны быть защищены от несанкционированного доступа</w:t>
      </w:r>
      <w:r>
        <w:t>;</w:t>
      </w:r>
    </w:p>
    <w:p w14:paraId="5C124251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 w:rsidRPr="00D40C4E">
        <w:t xml:space="preserve">Выполнить интеграцию </w:t>
      </w:r>
      <w:r>
        <w:t>АСКУЭ</w:t>
      </w:r>
      <w:r w:rsidRPr="00D40C4E">
        <w:t xml:space="preserve"> с АСУ ТП в части: получения из АСУ ТП положения состояния выключателей и разъединителей, передачи в АСУ ТП результатов измерения количественных параметров электроэнергии, передачи в АСУ ТП информации о неисправности элементов </w:t>
      </w:r>
      <w:r>
        <w:t>АСКУЭ</w:t>
      </w:r>
      <w:r w:rsidRPr="00D40C4E">
        <w:t xml:space="preserve"> (АРМ, УСПД, электросчетчиков, каналообразующей аппаратуры)</w:t>
      </w:r>
      <w:r>
        <w:t>;</w:t>
      </w:r>
    </w:p>
    <w:p w14:paraId="4386F2EB" w14:textId="77777777" w:rsidR="008C5C44" w:rsidRDefault="008C5C44" w:rsidP="008C5C44">
      <w:pPr>
        <w:pStyle w:val="aff3"/>
        <w:widowControl w:val="0"/>
        <w:numPr>
          <w:ilvl w:val="0"/>
          <w:numId w:val="32"/>
        </w:numPr>
        <w:tabs>
          <w:tab w:val="left" w:pos="1701"/>
        </w:tabs>
        <w:ind w:left="0" w:firstLine="709"/>
        <w:jc w:val="both"/>
      </w:pPr>
      <w:r>
        <w:t>в</w:t>
      </w:r>
      <w:r w:rsidRPr="00D40C4E">
        <w:t xml:space="preserve"> проектной документации представить решения по метрологическому обеспечению </w:t>
      </w:r>
      <w:r>
        <w:t>АСКУЭ.</w:t>
      </w:r>
    </w:p>
    <w:p w14:paraId="2B2204E1" w14:textId="77777777" w:rsidR="008C5C44" w:rsidRPr="00264F5C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</w:tabs>
        <w:ind w:left="0" w:firstLine="709"/>
        <w:jc w:val="both"/>
        <w:rPr>
          <w:b/>
        </w:rPr>
      </w:pPr>
      <w:r w:rsidRPr="00264F5C">
        <w:rPr>
          <w:b/>
        </w:rPr>
        <w:t>Технические решения в части метрологического обеспечения.</w:t>
      </w:r>
    </w:p>
    <w:p w14:paraId="5321E79B" w14:textId="77777777" w:rsidR="008C5C44" w:rsidRDefault="008C5C44" w:rsidP="008C5C44">
      <w:pPr>
        <w:pStyle w:val="aff3"/>
        <w:widowControl w:val="0"/>
        <w:numPr>
          <w:ilvl w:val="0"/>
          <w:numId w:val="33"/>
        </w:numPr>
        <w:ind w:left="0" w:firstLine="709"/>
        <w:jc w:val="both"/>
      </w:pPr>
      <w:r>
        <w:t>р</w:t>
      </w:r>
      <w:r w:rsidRPr="00D40C4E">
        <w:t>аздел «Метрологическое обеспечение» должен быть оформлен самостоятельным томом (разделом) и содержать сводную ведомость с перечнем разделов по МО, входящих в состав проектной документации на отдельные системы (</w:t>
      </w:r>
      <w:r>
        <w:t>АСКУЭ</w:t>
      </w:r>
      <w:r w:rsidRPr="00D40C4E">
        <w:t>, ПТК ССПИ, АСУ ТП), а также не входящих в информационные системы. При этом раздел по МО каждой из систем оформляется самостоятельным подразделом в составе соответствующей проектной документации</w:t>
      </w:r>
      <w:r>
        <w:t>;</w:t>
      </w:r>
    </w:p>
    <w:p w14:paraId="56BF042B" w14:textId="77777777" w:rsidR="008C5C44" w:rsidRPr="00D40C4E" w:rsidRDefault="008C5C44" w:rsidP="008C5C44">
      <w:pPr>
        <w:pStyle w:val="aff3"/>
        <w:widowControl w:val="0"/>
        <w:numPr>
          <w:ilvl w:val="0"/>
          <w:numId w:val="33"/>
        </w:numPr>
        <w:ind w:left="0" w:firstLine="709"/>
        <w:jc w:val="both"/>
      </w:pPr>
      <w:r w:rsidRPr="00D40C4E">
        <w:t>Решения по организации измерений электрических и неэлектрических величин, как входящих, так и не входящих в ИТС и их МО должны включать</w:t>
      </w:r>
      <w:r>
        <w:t>:</w:t>
      </w:r>
    </w:p>
    <w:p w14:paraId="790FBDCF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перечень измеряемых параметров (для СИ, не входящих в измерительные системы)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 (в табличной форме);</w:t>
      </w:r>
    </w:p>
    <w:p w14:paraId="6BF1A662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перечень ИК (в табличной форме), входящих в состав измерительных систем (</w:t>
      </w:r>
      <w:r>
        <w:t>АСКУЭ</w:t>
      </w:r>
      <w:r w:rsidRPr="00D40C4E">
        <w:t>, ПТК ССПИ, АСУ ТП), с указанием принадлежности к сфере государственного регулирования, норм точности измерений, диапазона изменения параметра, компонентного состава ИК с привязкой к наименованиям на принципиальной электрической схеме;</w:t>
      </w:r>
    </w:p>
    <w:p w14:paraId="3088E4EE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условия эксплуатации СИ с указанием перечня внешних величин, влияющих на результат измерений (номинальные значения и диапазоны их изменения);</w:t>
      </w:r>
    </w:p>
    <w:p w14:paraId="0EC34486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расчеты-обоснования по выбору технических и метрологических характеристик (МХ) СИ (включая обоснование (ориентировочные расчеты) выбора коэффициентов трансформации, классов точности, вторичных нагрузок и мощностей обмоток учета и измерений ТТ и ТН) и ИК;</w:t>
      </w:r>
    </w:p>
    <w:p w14:paraId="742875C9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  <w:rPr>
          <w:spacing w:val="-4"/>
        </w:rPr>
      </w:pPr>
      <w:r w:rsidRPr="00D40C4E">
        <w:rPr>
          <w:spacing w:val="-4"/>
        </w:rPr>
        <w:t>требования к метрологическим и техническим характеристикам каждого СИ;</w:t>
      </w:r>
    </w:p>
    <w:p w14:paraId="4F3B8732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 xml:space="preserve">требования к конструктивному исполнению СИ, позволяющие проводить в процессе всего срока эксплуатации поверку, калибровку и </w:t>
      </w:r>
      <w:proofErr w:type="spellStart"/>
      <w:r w:rsidRPr="00D40C4E">
        <w:t>ТОиР</w:t>
      </w:r>
      <w:proofErr w:type="spellEnd"/>
      <w:r w:rsidRPr="00D40C4E">
        <w:t>;</w:t>
      </w:r>
    </w:p>
    <w:p w14:paraId="39BE67A6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требования к метрологическому обеспечению на всех этапах жизненного цикла, включая требования к разработке и аттестации методик измерений;</w:t>
      </w:r>
    </w:p>
    <w:p w14:paraId="589B2704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 xml:space="preserve">структурно-функциональные схемы включения СИ с указанием: входных цепей, выходных цепей, </w:t>
      </w:r>
      <w:proofErr w:type="spellStart"/>
      <w:r w:rsidRPr="00D40C4E">
        <w:t>клеммных</w:t>
      </w:r>
      <w:proofErr w:type="spellEnd"/>
      <w:r w:rsidRPr="00D40C4E">
        <w:t xml:space="preserve"> коробок, необходимых для оперативного ввода/вывода из работы, поверки, калибровки СИ;</w:t>
      </w:r>
    </w:p>
    <w:p w14:paraId="5334AAE1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 xml:space="preserve">расчет необходимого объема обменного фонда СИ, требуемого для неотложной замены </w:t>
      </w:r>
      <w:proofErr w:type="spellStart"/>
      <w:r w:rsidRPr="00D40C4E">
        <w:t>аварийно</w:t>
      </w:r>
      <w:proofErr w:type="spellEnd"/>
      <w:r w:rsidRPr="00D40C4E">
        <w:t xml:space="preserve"> вышедших из строя СИ, с указанием всех метрологических и технических характеристик;</w:t>
      </w:r>
    </w:p>
    <w:p w14:paraId="268C5F31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lastRenderedPageBreak/>
        <w:t>расчет требуемого парка эталонов, рабочих СИ, необходимых для технического и эксплуатационного обслуживания объекта с указанием всех метрологических и технических характеристик;</w:t>
      </w:r>
    </w:p>
    <w:p w14:paraId="722CB264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решения по организации контроля качества электроэнергии;</w:t>
      </w:r>
    </w:p>
    <w:p w14:paraId="37C48D21" w14:textId="77777777" w:rsidR="008C5C44" w:rsidRPr="00D40C4E" w:rsidRDefault="008C5C44" w:rsidP="008C5C44">
      <w:pPr>
        <w:widowControl w:val="0"/>
        <w:numPr>
          <w:ilvl w:val="0"/>
          <w:numId w:val="34"/>
        </w:numPr>
        <w:tabs>
          <w:tab w:val="clear" w:pos="8100"/>
          <w:tab w:val="left" w:pos="-4860"/>
        </w:tabs>
        <w:ind w:left="0" w:firstLine="709"/>
        <w:jc w:val="both"/>
      </w:pPr>
      <w:r w:rsidRPr="00D40C4E">
        <w:t>требования к квалификации и расчет численности персонала, необходимого для метрологического обеспечения объекта.</w:t>
      </w:r>
    </w:p>
    <w:p w14:paraId="0A670CEC" w14:textId="77777777" w:rsidR="008C5C44" w:rsidRPr="00D40C4E" w:rsidRDefault="008C5C44" w:rsidP="008C5C44">
      <w:pPr>
        <w:pStyle w:val="aff3"/>
        <w:widowControl w:val="0"/>
        <w:numPr>
          <w:ilvl w:val="0"/>
          <w:numId w:val="35"/>
        </w:numPr>
        <w:tabs>
          <w:tab w:val="left" w:pos="1080"/>
          <w:tab w:val="left" w:pos="1800"/>
        </w:tabs>
        <w:ind w:left="0" w:firstLine="709"/>
        <w:jc w:val="both"/>
      </w:pPr>
      <w:r w:rsidRPr="00D40C4E">
        <w:t>Весь парк СИ (вновь устанавливаемые и заменяемые), обменный фонд СИ, эталоны и рабочие СИ, требуемые для технического и эксплуатационного обслуживания объекта, в полном объеме должны быть внесены в заказные спецификации.</w:t>
      </w:r>
    </w:p>
    <w:p w14:paraId="2E677CB9" w14:textId="77777777" w:rsidR="008C5C44" w:rsidRPr="00D40C4E" w:rsidRDefault="008C5C44" w:rsidP="008C5C44">
      <w:pPr>
        <w:pStyle w:val="aff3"/>
        <w:widowControl w:val="0"/>
        <w:numPr>
          <w:ilvl w:val="0"/>
          <w:numId w:val="36"/>
        </w:numPr>
        <w:tabs>
          <w:tab w:val="left" w:pos="960"/>
        </w:tabs>
        <w:ind w:left="0" w:firstLine="709"/>
        <w:jc w:val="both"/>
      </w:pPr>
      <w:r>
        <w:t>в</w:t>
      </w:r>
      <w:r w:rsidRPr="00D40C4E">
        <w:t>се СИ (ТН, ТТ, измерительные преобразователи, приборы контроля качества электроэнергии, счетчики электроэнергии и другие) должны быть внесены в государственный реестр средств измерений, иметь действующую поверку на момент установки и допущены к применению в РФ.</w:t>
      </w:r>
    </w:p>
    <w:p w14:paraId="53288785" w14:textId="77777777" w:rsidR="008C5C44" w:rsidRPr="00D40C4E" w:rsidRDefault="008C5C44" w:rsidP="00A875C4">
      <w:pPr>
        <w:pStyle w:val="25"/>
        <w:widowControl w:val="0"/>
        <w:numPr>
          <w:ilvl w:val="2"/>
          <w:numId w:val="4"/>
        </w:numPr>
        <w:tabs>
          <w:tab w:val="left" w:pos="-4860"/>
          <w:tab w:val="left" w:pos="1440"/>
        </w:tabs>
        <w:ind w:left="0" w:right="27" w:firstLine="709"/>
        <w:rPr>
          <w:b/>
          <w:szCs w:val="24"/>
        </w:rPr>
      </w:pPr>
      <w:r w:rsidRPr="00D40C4E">
        <w:rPr>
          <w:b/>
          <w:szCs w:val="24"/>
        </w:rPr>
        <w:t xml:space="preserve">Решения по электромагнитной совместимости устройств РЗА, </w:t>
      </w:r>
      <w:r w:rsidRPr="00D40C4E">
        <w:rPr>
          <w:b/>
          <w:szCs w:val="24"/>
          <w:lang w:val="x-none" w:eastAsia="x-none"/>
        </w:rPr>
        <w:t xml:space="preserve">ПА, </w:t>
      </w:r>
      <w:r w:rsidRPr="00D40C4E">
        <w:rPr>
          <w:b/>
          <w:szCs w:val="24"/>
        </w:rPr>
        <w:t xml:space="preserve">АСУ ТП, </w:t>
      </w:r>
      <w:r>
        <w:rPr>
          <w:b/>
          <w:szCs w:val="24"/>
        </w:rPr>
        <w:t>АСКУЭ</w:t>
      </w:r>
      <w:r w:rsidRPr="00D40C4E">
        <w:rPr>
          <w:b/>
          <w:szCs w:val="24"/>
        </w:rPr>
        <w:t xml:space="preserve">, </w:t>
      </w:r>
      <w:proofErr w:type="spellStart"/>
      <w:r w:rsidRPr="00D40C4E">
        <w:rPr>
          <w:b/>
          <w:szCs w:val="24"/>
        </w:rPr>
        <w:t>СМиУКЭ</w:t>
      </w:r>
      <w:proofErr w:type="spellEnd"/>
      <w:r w:rsidRPr="00D40C4E">
        <w:rPr>
          <w:b/>
          <w:szCs w:val="24"/>
        </w:rPr>
        <w:t>, связи, обеспечивающих их нормальную работу, с отражением в отдельном разделе.</w:t>
      </w:r>
    </w:p>
    <w:p w14:paraId="54E3C9A3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t xml:space="preserve">В разделе должны быть приведены обосновывающие расчеты, подтверждающие достаточность мероприятий, обеспечивающих нормальную работу устройств РЗА, ПА, АСУ ТП, </w:t>
      </w:r>
      <w:r>
        <w:t>АСКУЭ</w:t>
      </w:r>
      <w:r w:rsidRPr="00D40C4E">
        <w:t xml:space="preserve">, </w:t>
      </w:r>
      <w:proofErr w:type="spellStart"/>
      <w:r w:rsidRPr="00D40C4E">
        <w:t>СМиУКЭ</w:t>
      </w:r>
      <w:proofErr w:type="spellEnd"/>
      <w:r w:rsidRPr="00D40C4E">
        <w:t>, ССПТИ, связи, с отражением, в том числе решений по:</w:t>
      </w:r>
    </w:p>
    <w:p w14:paraId="41BB67A1" w14:textId="77777777" w:rsidR="008C5C44" w:rsidRPr="00D40C4E" w:rsidRDefault="008C5C44" w:rsidP="008C5C4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D40C4E">
        <w:t>заземляющему устройству объекта проектирования;</w:t>
      </w:r>
    </w:p>
    <w:p w14:paraId="4D83572A" w14:textId="77777777" w:rsidR="008C5C44" w:rsidRPr="00D40C4E" w:rsidRDefault="008C5C44" w:rsidP="008C5C4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D40C4E">
        <w:t xml:space="preserve">способам раскладки кабелей вторичных цепей и силовых, в </w:t>
      </w:r>
      <w:proofErr w:type="spellStart"/>
      <w:r w:rsidRPr="00D40C4E">
        <w:t>т.ч</w:t>
      </w:r>
      <w:proofErr w:type="spellEnd"/>
      <w:r w:rsidRPr="00D40C4E">
        <w:t>. кабелей собственных нужд объекта проектирования;</w:t>
      </w:r>
    </w:p>
    <w:p w14:paraId="42B3D1A1" w14:textId="77777777" w:rsidR="008C5C44" w:rsidRPr="00D40C4E" w:rsidRDefault="008C5C44" w:rsidP="008C5C4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proofErr w:type="spellStart"/>
      <w:r w:rsidRPr="00D40C4E">
        <w:t>молниезащите</w:t>
      </w:r>
      <w:proofErr w:type="spellEnd"/>
      <w:r w:rsidRPr="00D40C4E">
        <w:t xml:space="preserve"> и обеспечению отсутствия ее влияния на устройства;</w:t>
      </w:r>
    </w:p>
    <w:p w14:paraId="077DF27F" w14:textId="77777777" w:rsidR="008C5C44" w:rsidRPr="00D40C4E" w:rsidRDefault="008C5C44" w:rsidP="008C5C44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D40C4E">
        <w:t>реализации, при необходимости,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устройств и другие.</w:t>
      </w:r>
    </w:p>
    <w:p w14:paraId="05CC9FEC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14:paraId="161FD38A" w14:textId="77777777" w:rsidR="008C5C44" w:rsidRPr="00D40C4E" w:rsidRDefault="008C5C44" w:rsidP="00A875C4">
      <w:pPr>
        <w:pStyle w:val="25"/>
        <w:widowControl w:val="0"/>
        <w:numPr>
          <w:ilvl w:val="2"/>
          <w:numId w:val="4"/>
        </w:numPr>
        <w:tabs>
          <w:tab w:val="left" w:pos="-4860"/>
          <w:tab w:val="left" w:pos="1440"/>
        </w:tabs>
        <w:ind w:left="0" w:right="27" w:firstLine="709"/>
        <w:rPr>
          <w:b/>
          <w:szCs w:val="24"/>
        </w:rPr>
      </w:pPr>
      <w:r w:rsidRPr="00D40C4E">
        <w:rPr>
          <w:b/>
          <w:szCs w:val="24"/>
        </w:rPr>
        <w:t xml:space="preserve">Решения по организации электропитания устройств РЗА, АСУ ТП, </w:t>
      </w:r>
      <w:proofErr w:type="spellStart"/>
      <w:r w:rsidRPr="00D40C4E">
        <w:rPr>
          <w:b/>
          <w:szCs w:val="24"/>
        </w:rPr>
        <w:t>СМиУКЭ</w:t>
      </w:r>
      <w:proofErr w:type="spellEnd"/>
      <w:r w:rsidRPr="00D40C4E">
        <w:rPr>
          <w:b/>
          <w:szCs w:val="24"/>
        </w:rPr>
        <w:t>, систем связи и других систем, включая.</w:t>
      </w:r>
    </w:p>
    <w:p w14:paraId="5E030E74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 xml:space="preserve">таблицы потребителей сети собственных нужд 0,4 </w:t>
      </w:r>
      <w:proofErr w:type="spellStart"/>
      <w:r w:rsidRPr="00D40C4E">
        <w:t>кВ</w:t>
      </w:r>
      <w:proofErr w:type="spellEnd"/>
      <w:r w:rsidRPr="00D40C4E">
        <w:t xml:space="preserve"> и постоянного оперативного тока и их характеристики;</w:t>
      </w:r>
    </w:p>
    <w:p w14:paraId="364E5042" w14:textId="77777777" w:rsidR="008C5C44" w:rsidRDefault="008C5C44" w:rsidP="008C5C44">
      <w:pPr>
        <w:pStyle w:val="aff3"/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 xml:space="preserve">схемы сети постоянного оперативного тока и собственных нужд 0,4 </w:t>
      </w:r>
      <w:proofErr w:type="spellStart"/>
      <w:r w:rsidRPr="00D40C4E">
        <w:t>кВ</w:t>
      </w:r>
      <w:proofErr w:type="spellEnd"/>
      <w:r w:rsidRPr="00D40C4E">
        <w:t xml:space="preserve">, включая </w:t>
      </w:r>
      <w:r>
        <w:t xml:space="preserve">распределение </w:t>
      </w:r>
      <w:r w:rsidRPr="00D40C4E">
        <w:t xml:space="preserve">подключения устройств РЗА, соленоидов управления выключателями, </w:t>
      </w:r>
      <w:r>
        <w:t xml:space="preserve">РАСП и других </w:t>
      </w:r>
      <w:proofErr w:type="spellStart"/>
      <w:r>
        <w:t>электроприемников</w:t>
      </w:r>
      <w:proofErr w:type="spellEnd"/>
      <w:r>
        <w:t>.</w:t>
      </w:r>
    </w:p>
    <w:p w14:paraId="7569BED4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1080"/>
          <w:tab w:val="num" w:pos="2880"/>
        </w:tabs>
        <w:jc w:val="both"/>
      </w:pPr>
      <w:r w:rsidRPr="00D40C4E">
        <w:rPr>
          <w:b/>
        </w:rPr>
        <w:t>В том числе для ЛЭП выполнить/определить</w:t>
      </w:r>
      <w:r>
        <w:rPr>
          <w:b/>
        </w:rPr>
        <w:t>.</w:t>
      </w:r>
    </w:p>
    <w:p w14:paraId="74CAB676" w14:textId="77777777" w:rsidR="008C5C44" w:rsidRPr="001963DE" w:rsidRDefault="008C5C44" w:rsidP="008C5C44">
      <w:pPr>
        <w:pStyle w:val="33"/>
        <w:numPr>
          <w:ilvl w:val="0"/>
          <w:numId w:val="27"/>
        </w:numPr>
        <w:tabs>
          <w:tab w:val="left" w:pos="360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1963DE">
        <w:rPr>
          <w:sz w:val="24"/>
          <w:szCs w:val="24"/>
        </w:rPr>
        <w:t>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14:paraId="1FC6B8FE" w14:textId="77777777" w:rsidR="008C5C44" w:rsidRPr="001963DE" w:rsidRDefault="008C5C44" w:rsidP="008C5C44">
      <w:pPr>
        <w:pStyle w:val="33"/>
        <w:numPr>
          <w:ilvl w:val="0"/>
          <w:numId w:val="27"/>
        </w:numPr>
        <w:tabs>
          <w:tab w:val="left" w:pos="360"/>
          <w:tab w:val="left" w:pos="1080"/>
        </w:tabs>
        <w:ind w:left="0" w:firstLine="709"/>
        <w:rPr>
          <w:sz w:val="24"/>
          <w:szCs w:val="24"/>
        </w:rPr>
      </w:pPr>
      <w:r w:rsidRPr="001963DE">
        <w:rPr>
          <w:sz w:val="24"/>
          <w:szCs w:val="24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25B39FF2" w14:textId="77777777" w:rsidR="008C5C44" w:rsidRPr="00D40C4E" w:rsidRDefault="008C5C44" w:rsidP="008C5C44">
      <w:pPr>
        <w:widowControl w:val="0"/>
        <w:numPr>
          <w:ilvl w:val="0"/>
          <w:numId w:val="27"/>
        </w:numPr>
        <w:tabs>
          <w:tab w:val="left" w:pos="1080"/>
          <w:tab w:val="left" w:pos="1260"/>
        </w:tabs>
        <w:ind w:left="0" w:firstLine="709"/>
        <w:jc w:val="both"/>
      </w:pPr>
      <w:r w:rsidRPr="00D40C4E">
        <w:t>решения по концевым и соединительным муфтам, коробкам транспозиции и т.д. для КЛ;</w:t>
      </w:r>
    </w:p>
    <w:p w14:paraId="770BDF2D" w14:textId="77777777" w:rsidR="008C5C44" w:rsidRPr="00D40C4E" w:rsidRDefault="008C5C44" w:rsidP="008C5C44">
      <w:pPr>
        <w:widowControl w:val="0"/>
        <w:numPr>
          <w:ilvl w:val="0"/>
          <w:numId w:val="27"/>
        </w:numPr>
        <w:tabs>
          <w:tab w:val="left" w:pos="1080"/>
          <w:tab w:val="left" w:pos="1260"/>
        </w:tabs>
        <w:ind w:left="0" w:firstLine="709"/>
        <w:jc w:val="both"/>
      </w:pPr>
      <w:r w:rsidRPr="00D40C4E">
        <w:t>решения по прокладке кабеля: кабельным трассам, способу прокладки, расположению и конструкциям каб</w:t>
      </w:r>
      <w:r>
        <w:t>ельных колодцев, заходам кабеля</w:t>
      </w:r>
      <w:r w:rsidRPr="00D40C4E">
        <w:t xml:space="preserve"> и т.д.;</w:t>
      </w:r>
    </w:p>
    <w:p w14:paraId="1D7DC081" w14:textId="77777777" w:rsidR="008C5C44" w:rsidRPr="00D40C4E" w:rsidRDefault="008C5C44" w:rsidP="008C5C44">
      <w:pPr>
        <w:widowControl w:val="0"/>
        <w:numPr>
          <w:ilvl w:val="0"/>
          <w:numId w:val="27"/>
        </w:numPr>
        <w:tabs>
          <w:tab w:val="left" w:pos="1080"/>
          <w:tab w:val="left" w:pos="1260"/>
        </w:tabs>
        <w:ind w:left="0" w:firstLine="709"/>
        <w:jc w:val="both"/>
      </w:pPr>
      <w:r w:rsidRPr="00D40C4E">
        <w:t>укомплектование аварийного резерва кабельной продукцией;</w:t>
      </w:r>
    </w:p>
    <w:p w14:paraId="7C4ED1C7" w14:textId="77777777" w:rsidR="008C5C44" w:rsidRPr="00D40C4E" w:rsidRDefault="008C5C44" w:rsidP="008C5C44">
      <w:pPr>
        <w:widowControl w:val="0"/>
        <w:numPr>
          <w:ilvl w:val="0"/>
          <w:numId w:val="27"/>
        </w:numPr>
        <w:tabs>
          <w:tab w:val="left" w:pos="1080"/>
          <w:tab w:val="left" w:pos="1260"/>
        </w:tabs>
        <w:ind w:left="0" w:firstLine="709"/>
        <w:jc w:val="both"/>
      </w:pPr>
      <w:r w:rsidRPr="00D40C4E">
        <w:t xml:space="preserve">декларации пожарной </w:t>
      </w:r>
      <w:r w:rsidRPr="001963DE">
        <w:t>безопасности (при необходимости);</w:t>
      </w:r>
    </w:p>
    <w:p w14:paraId="76D2B2FB" w14:textId="77777777" w:rsidR="008C5C44" w:rsidRPr="00D40C4E" w:rsidRDefault="008C5C44" w:rsidP="008C5C44">
      <w:pPr>
        <w:widowControl w:val="0"/>
        <w:numPr>
          <w:ilvl w:val="0"/>
          <w:numId w:val="27"/>
        </w:numPr>
        <w:tabs>
          <w:tab w:val="clear" w:pos="2148"/>
          <w:tab w:val="left" w:pos="1080"/>
        </w:tabs>
        <w:ind w:left="0" w:firstLine="709"/>
        <w:jc w:val="both"/>
      </w:pPr>
      <w:r w:rsidRPr="00D40C4E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0C293269" w14:textId="77777777" w:rsidR="008C5C44" w:rsidRPr="00D40C4E" w:rsidRDefault="008C5C44" w:rsidP="00A875C4">
      <w:pPr>
        <w:pStyle w:val="25"/>
        <w:widowControl w:val="0"/>
        <w:numPr>
          <w:ilvl w:val="2"/>
          <w:numId w:val="4"/>
        </w:numPr>
        <w:tabs>
          <w:tab w:val="left" w:pos="-4860"/>
          <w:tab w:val="left" w:pos="1440"/>
        </w:tabs>
        <w:ind w:left="0" w:right="27" w:firstLine="709"/>
        <w:rPr>
          <w:b/>
          <w:szCs w:val="24"/>
        </w:rPr>
      </w:pPr>
      <w:r w:rsidRPr="00D40C4E">
        <w:rPr>
          <w:b/>
          <w:bCs/>
          <w:szCs w:val="24"/>
        </w:rPr>
        <w:t xml:space="preserve">Выбор земельного участка для строительства. </w:t>
      </w:r>
    </w:p>
    <w:p w14:paraId="237F96ED" w14:textId="77777777" w:rsidR="008C5C44" w:rsidRPr="00D40C4E" w:rsidRDefault="008C5C44" w:rsidP="00A875C4">
      <w:pPr>
        <w:pStyle w:val="aff3"/>
        <w:widowControl w:val="0"/>
        <w:numPr>
          <w:ilvl w:val="3"/>
          <w:numId w:val="4"/>
        </w:numPr>
        <w:tabs>
          <w:tab w:val="left" w:pos="-4860"/>
          <w:tab w:val="left" w:pos="-4680"/>
        </w:tabs>
        <w:ind w:left="0" w:firstLine="709"/>
        <w:jc w:val="both"/>
      </w:pPr>
      <w:r>
        <w:lastRenderedPageBreak/>
        <w:t>О</w:t>
      </w:r>
      <w:r w:rsidRPr="00D40C4E">
        <w:t>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</w:t>
      </w:r>
      <w:r>
        <w:t xml:space="preserve"> разделы проектной документации для ЛЭП </w:t>
      </w:r>
      <w:r w:rsidRPr="00D40C4E">
        <w:t>«Проект полосы отвода».</w:t>
      </w:r>
    </w:p>
    <w:p w14:paraId="70CDBF16" w14:textId="77777777" w:rsidR="008C5C44" w:rsidRPr="00D40C4E" w:rsidRDefault="008C5C44" w:rsidP="00A875C4">
      <w:pPr>
        <w:pStyle w:val="aff3"/>
        <w:widowControl w:val="0"/>
        <w:numPr>
          <w:ilvl w:val="3"/>
          <w:numId w:val="4"/>
        </w:numPr>
        <w:tabs>
          <w:tab w:val="left" w:pos="-4860"/>
          <w:tab w:val="left" w:pos="-4680"/>
        </w:tabs>
        <w:ind w:left="0" w:firstLine="709"/>
        <w:jc w:val="both"/>
      </w:pPr>
      <w:r>
        <w:t>К</w:t>
      </w:r>
      <w:r w:rsidRPr="00D40C4E">
        <w:t>роме того, в указанные разделы разработать (подготовить) и включить</w:t>
      </w:r>
      <w:r>
        <w:t>:</w:t>
      </w:r>
    </w:p>
    <w:p w14:paraId="2028A9A7" w14:textId="77777777" w:rsidR="008C5C44" w:rsidRPr="00D40C4E" w:rsidRDefault="008C5C44" w:rsidP="008C5C44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D40C4E">
        <w:t>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объектов;</w:t>
      </w:r>
    </w:p>
    <w:p w14:paraId="53012C7B" w14:textId="77777777" w:rsidR="008C5C44" w:rsidRPr="00D40C4E" w:rsidRDefault="008C5C44" w:rsidP="008C5C44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D40C4E"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6F144917" w14:textId="77777777" w:rsidR="008C5C44" w:rsidRPr="00D40C4E" w:rsidRDefault="008C5C44" w:rsidP="008C5C44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D40C4E">
        <w:t xml:space="preserve">кадастровые планы территорий с нанесением на них </w:t>
      </w:r>
      <w:r>
        <w:t>полосы отвода земель - для ЛЭП</w:t>
      </w:r>
      <w:r w:rsidRPr="00D40C4E">
        <w:t>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14:paraId="7844F276" w14:textId="77777777" w:rsidR="008C5C44" w:rsidRPr="00D40C4E" w:rsidRDefault="008C5C44" w:rsidP="008C5C44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D40C4E">
        <w:t>сводная экспликация земель по землепользователя</w:t>
      </w:r>
      <w:r>
        <w:t>м (для ЛЭП - по пикетам трассы).</w:t>
      </w:r>
    </w:p>
    <w:p w14:paraId="0816837E" w14:textId="77777777" w:rsidR="008C5C44" w:rsidRPr="00641E41" w:rsidRDefault="008C5C44" w:rsidP="00A875C4">
      <w:pPr>
        <w:pStyle w:val="25"/>
        <w:widowControl w:val="0"/>
        <w:numPr>
          <w:ilvl w:val="3"/>
          <w:numId w:val="4"/>
        </w:numPr>
        <w:tabs>
          <w:tab w:val="left" w:pos="-4860"/>
          <w:tab w:val="left" w:pos="1440"/>
        </w:tabs>
        <w:ind w:left="0" w:right="27" w:firstLine="709"/>
        <w:rPr>
          <w:szCs w:val="24"/>
        </w:rPr>
      </w:pPr>
      <w:r w:rsidRPr="00641E41">
        <w:rPr>
          <w:szCs w:val="24"/>
        </w:rPr>
        <w:t>Оформить земельно-правовые отношения с участниками земельно-правовых отношений и получить исходно-разрешительную документацию для размещения ЛЭП</w:t>
      </w:r>
      <w:r>
        <w:rPr>
          <w:szCs w:val="24"/>
        </w:rPr>
        <w:t xml:space="preserve">, </w:t>
      </w:r>
      <w:r w:rsidRPr="00641E41">
        <w:rPr>
          <w:szCs w:val="24"/>
        </w:rPr>
        <w:t>в том числе:</w:t>
      </w:r>
    </w:p>
    <w:p w14:paraId="62BF3E88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 xml:space="preserve">определить площади земельных участков, на территории которых планируется размещение объектов; </w:t>
      </w:r>
    </w:p>
    <w:p w14:paraId="5DCEC55D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выявить все затрагиваемые строительством земельные участки;</w:t>
      </w:r>
    </w:p>
    <w:p w14:paraId="60767872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14:paraId="3BF78A53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14:paraId="228274FC" w14:textId="77777777" w:rsidR="008C5C44" w:rsidRPr="00D40C4E" w:rsidRDefault="008C5C44" w:rsidP="008C5C44">
      <w:pPr>
        <w:pStyle w:val="43"/>
        <w:numPr>
          <w:ilvl w:val="0"/>
          <w:numId w:val="2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 xml:space="preserve">разработать проектную документацию о местоположении, границах, площади и об иных количественных и качественных характеристиках лесных участков; </w:t>
      </w:r>
    </w:p>
    <w:p w14:paraId="01CEB16E" w14:textId="77777777" w:rsidR="008C5C44" w:rsidRPr="00D40C4E" w:rsidRDefault="008C5C44" w:rsidP="008C5C44">
      <w:pPr>
        <w:pStyle w:val="43"/>
        <w:numPr>
          <w:ilvl w:val="0"/>
          <w:numId w:val="2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D40C4E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>с участниками земельно-правовых отношений (собственники, землевладельцы, землепользователи, арендаторы);</w:t>
      </w:r>
    </w:p>
    <w:p w14:paraId="7179802E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провести переговоры с участниками земельно-правовых отношений</w:t>
      </w:r>
      <w:r w:rsidRPr="00D40C4E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>и получить согласие на размещение ЛЭП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>посредством заключения договора о намерениях или письменного согласия лица (форму согласия согласовать с Заказчиком);</w:t>
      </w:r>
    </w:p>
    <w:p w14:paraId="5D375FE5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разрешение на условно разрешенный вид использования земельного участка (в случае необходимости);</w:t>
      </w:r>
    </w:p>
    <w:p w14:paraId="3066B66C" w14:textId="77777777" w:rsidR="008C5C44" w:rsidRPr="00D40C4E" w:rsidRDefault="008C5C44" w:rsidP="008C5C44">
      <w:pPr>
        <w:pStyle w:val="43"/>
        <w:numPr>
          <w:ilvl w:val="0"/>
          <w:numId w:val="2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14:paraId="6F712C17" w14:textId="77777777" w:rsidR="008C5C44" w:rsidRPr="00D40C4E" w:rsidRDefault="008C5C44" w:rsidP="008C5C44">
      <w:pPr>
        <w:pStyle w:val="43"/>
        <w:numPr>
          <w:ilvl w:val="0"/>
          <w:numId w:val="30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14:paraId="63B56CE8" w14:textId="77777777" w:rsidR="008C5C44" w:rsidRPr="00D40C4E" w:rsidRDefault="008C5C44" w:rsidP="00A875C4">
      <w:pPr>
        <w:pStyle w:val="43"/>
        <w:numPr>
          <w:ilvl w:val="3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В случае необходимости изъятия (выкупа) земельных участков для размещения проектируемых ЛЭП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 xml:space="preserve">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421FF88B" w14:textId="77777777" w:rsidR="008C5C44" w:rsidRPr="00D40C4E" w:rsidRDefault="008C5C44" w:rsidP="00A875C4">
      <w:pPr>
        <w:pStyle w:val="43"/>
        <w:numPr>
          <w:ilvl w:val="3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D40C4E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>(за исключением государственных и муниципальных организаций) для строительства ЛЭП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t xml:space="preserve">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5F8EB46D" w14:textId="77777777" w:rsidR="008C5C44" w:rsidRPr="00D40C4E" w:rsidRDefault="008C5C44" w:rsidP="00A875C4">
      <w:pPr>
        <w:pStyle w:val="43"/>
        <w:numPr>
          <w:ilvl w:val="3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0C4E">
        <w:rPr>
          <w:rFonts w:ascii="Times New Roman" w:hAnsi="Times New Roman" w:cs="Times New Roman"/>
          <w:color w:val="auto"/>
          <w:sz w:val="24"/>
          <w:szCs w:val="24"/>
        </w:rPr>
        <w:t xml:space="preserve"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</w:t>
      </w:r>
      <w:r w:rsidRPr="00D40C4E">
        <w:rPr>
          <w:rFonts w:ascii="Times New Roman" w:hAnsi="Times New Roman" w:cs="Times New Roman"/>
          <w:color w:val="auto"/>
          <w:sz w:val="24"/>
          <w:szCs w:val="24"/>
        </w:rPr>
        <w:lastRenderedPageBreak/>
        <w:t>выполнить расчеты (заключения) компенсаций по убыткам (реальный ущерб и упущенная выгода).</w:t>
      </w:r>
    </w:p>
    <w:p w14:paraId="00ACA1D4" w14:textId="77777777" w:rsidR="008C5C44" w:rsidRPr="00327ACA" w:rsidRDefault="008C5C44" w:rsidP="00A875C4">
      <w:pPr>
        <w:pStyle w:val="af0"/>
        <w:widowControl/>
        <w:numPr>
          <w:ilvl w:val="2"/>
          <w:numId w:val="4"/>
        </w:numPr>
        <w:ind w:left="0" w:firstLine="709"/>
        <w:jc w:val="both"/>
        <w:rPr>
          <w:b/>
          <w:szCs w:val="24"/>
        </w:rPr>
      </w:pPr>
      <w:r w:rsidRPr="00327ACA">
        <w:rPr>
          <w:b/>
        </w:rPr>
        <w:t>В том числе для з</w:t>
      </w:r>
      <w:r w:rsidRPr="00327ACA">
        <w:rPr>
          <w:b/>
          <w:szCs w:val="24"/>
        </w:rPr>
        <w:t>даний, строений и сооружений, входящих в инфраструктуру линейного объекта</w:t>
      </w:r>
      <w:r>
        <w:rPr>
          <w:b/>
          <w:szCs w:val="24"/>
        </w:rPr>
        <w:t xml:space="preserve"> </w:t>
      </w:r>
      <w:r w:rsidRPr="00D40C4E">
        <w:rPr>
          <w:b/>
        </w:rPr>
        <w:t>выполнить/определить</w:t>
      </w:r>
      <w:r>
        <w:rPr>
          <w:b/>
          <w:szCs w:val="24"/>
        </w:rPr>
        <w:t>.</w:t>
      </w:r>
    </w:p>
    <w:p w14:paraId="79C8E887" w14:textId="39380A02" w:rsidR="008C5C44" w:rsidRPr="008168A8" w:rsidRDefault="008C5C44" w:rsidP="008C1F90">
      <w:pPr>
        <w:pStyle w:val="aff3"/>
        <w:numPr>
          <w:ilvl w:val="0"/>
          <w:numId w:val="57"/>
        </w:numPr>
        <w:ind w:left="0" w:firstLine="709"/>
        <w:jc w:val="both"/>
        <w:rPr>
          <w:lang w:val="x-none"/>
        </w:rPr>
      </w:pPr>
      <w:r w:rsidRPr="008168A8">
        <w:t>сведения об устанавливаемо</w:t>
      </w:r>
      <w:r w:rsidR="0067318A">
        <w:t>м</w:t>
      </w:r>
      <w:r w:rsidRPr="008168A8">
        <w:t xml:space="preserve"> </w:t>
      </w:r>
      <w:r w:rsidR="0067318A">
        <w:t>РП</w:t>
      </w:r>
      <w:r w:rsidRPr="008168A8">
        <w:t>;</w:t>
      </w:r>
    </w:p>
    <w:p w14:paraId="2B8D6AD2" w14:textId="2459BB13" w:rsidR="008C5C44" w:rsidRPr="008168A8" w:rsidRDefault="008C5C44" w:rsidP="008C1F90">
      <w:pPr>
        <w:pStyle w:val="aff3"/>
        <w:numPr>
          <w:ilvl w:val="0"/>
          <w:numId w:val="57"/>
        </w:numPr>
        <w:ind w:left="0" w:firstLine="709"/>
        <w:jc w:val="both"/>
        <w:rPr>
          <w:lang w:val="x-none"/>
        </w:rPr>
      </w:pPr>
      <w:r w:rsidRPr="008168A8">
        <w:t xml:space="preserve">описание конструкции и работы </w:t>
      </w:r>
      <w:r w:rsidR="0067318A">
        <w:t>РП</w:t>
      </w:r>
      <w:r w:rsidRPr="008168A8">
        <w:t>;</w:t>
      </w:r>
    </w:p>
    <w:p w14:paraId="6B47CF55" w14:textId="77777777" w:rsidR="008C5C44" w:rsidRPr="008168A8" w:rsidRDefault="008C5C44" w:rsidP="008C1F90">
      <w:pPr>
        <w:pStyle w:val="aff3"/>
        <w:numPr>
          <w:ilvl w:val="0"/>
          <w:numId w:val="57"/>
        </w:numPr>
        <w:ind w:left="0" w:firstLine="709"/>
        <w:jc w:val="both"/>
        <w:rPr>
          <w:lang w:val="x-none"/>
        </w:rPr>
      </w:pPr>
      <w:r w:rsidRPr="008168A8">
        <w:t>выбор и проверка коммутационн</w:t>
      </w:r>
      <w:r>
        <w:t>ых</w:t>
      </w:r>
      <w:r w:rsidRPr="008168A8">
        <w:t xml:space="preserve"> аппарат</w:t>
      </w:r>
      <w:r>
        <w:t>ов</w:t>
      </w:r>
      <w:r w:rsidRPr="008168A8">
        <w:t xml:space="preserve"> с расчетом токов КЗ и расчетом </w:t>
      </w:r>
      <w:proofErr w:type="spellStart"/>
      <w:r w:rsidRPr="008168A8">
        <w:t>уставок</w:t>
      </w:r>
      <w:proofErr w:type="spellEnd"/>
      <w:r w:rsidRPr="008168A8">
        <w:t xml:space="preserve"> РЗА в соответствии с РД 153-34.0-20.527-98 «Руководящие указания по расчету токов короткого замыкания и выбору электрооборудования»</w:t>
      </w:r>
      <w:r>
        <w:t>.</w:t>
      </w:r>
    </w:p>
    <w:p w14:paraId="3CE9CFF0" w14:textId="77777777" w:rsidR="008C5C44" w:rsidRPr="008168A8" w:rsidRDefault="008C5C44" w:rsidP="008C1F90">
      <w:pPr>
        <w:pStyle w:val="aff3"/>
        <w:numPr>
          <w:ilvl w:val="0"/>
          <w:numId w:val="57"/>
        </w:numPr>
        <w:ind w:left="0" w:firstLine="709"/>
        <w:jc w:val="both"/>
        <w:rPr>
          <w:lang w:val="x-none"/>
        </w:rPr>
      </w:pPr>
      <w:r w:rsidRPr="008168A8">
        <w:t>однолинейную схему;</w:t>
      </w:r>
    </w:p>
    <w:p w14:paraId="70DAFEEE" w14:textId="105923E4" w:rsidR="008C5C44" w:rsidRPr="008168A8" w:rsidRDefault="008C5C44" w:rsidP="008C1F90">
      <w:pPr>
        <w:pStyle w:val="aff3"/>
        <w:numPr>
          <w:ilvl w:val="0"/>
          <w:numId w:val="57"/>
        </w:numPr>
        <w:ind w:left="0" w:firstLine="709"/>
        <w:jc w:val="both"/>
        <w:rPr>
          <w:lang w:val="x-none"/>
        </w:rPr>
      </w:pPr>
      <w:r w:rsidRPr="008168A8">
        <w:t xml:space="preserve">схемы установки </w:t>
      </w:r>
      <w:r w:rsidR="0067318A">
        <w:t>РП</w:t>
      </w:r>
      <w:r w:rsidRPr="008168A8">
        <w:t>, контура заземления и т.д.</w:t>
      </w:r>
    </w:p>
    <w:p w14:paraId="1C72DB03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>Разделы «Мероприятия по охране окружающей среды» (для ЛЭП), «Перечень мероприятий по охране окружающей среды» (для ПС) оформи</w:t>
      </w:r>
      <w:r>
        <w:t>ть отдельными томами</w:t>
      </w:r>
      <w:r w:rsidRPr="00D40C4E">
        <w:t>.</w:t>
      </w:r>
    </w:p>
    <w:p w14:paraId="7D48C0F4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>Проекты расчетной санитарно-защитной зоны для строящихся и реконструируемых объектов, зон санитарной охраны выполнить и оформить отдельными томами</w:t>
      </w:r>
      <w:r>
        <w:t>.</w:t>
      </w:r>
    </w:p>
    <w:p w14:paraId="6B1F39B0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>Инженерно-технические вопросы гражданской обороны. Мероприятия по предупреждению чрезвычайных ситуаций. Раздел оформить отдельным томом</w:t>
      </w:r>
      <w:r>
        <w:t>.</w:t>
      </w:r>
    </w:p>
    <w:p w14:paraId="27F50841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</w:t>
      </w:r>
      <w:r>
        <w:t>.</w:t>
      </w:r>
    </w:p>
    <w:p w14:paraId="7E4A6E11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завода ЛЭП в новые ячейки, график поставки и схему транспортировки оборудования и т.д. Предусмотреть съезды и временные дороги, проезды между </w:t>
      </w:r>
      <w:proofErr w:type="spellStart"/>
      <w:r w:rsidRPr="00D40C4E">
        <w:t>притрассовой</w:t>
      </w:r>
      <w:proofErr w:type="spellEnd"/>
      <w:r w:rsidRPr="00D40C4E">
        <w:t xml:space="preserve"> дорогой и строящимся линейным сооружением. В томе В томе 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14:paraId="086D74D2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В ПОС для каждого этапа строительства (реконструкции) должны быть проработаны решения:</w:t>
      </w:r>
    </w:p>
    <w:p w14:paraId="6A274C77" w14:textId="77777777" w:rsidR="008C5C44" w:rsidRPr="00D40C4E" w:rsidRDefault="008C5C44" w:rsidP="008C5C44">
      <w:pPr>
        <w:widowControl w:val="0"/>
        <w:ind w:firstLine="720"/>
        <w:jc w:val="both"/>
      </w:pPr>
      <w:r w:rsidRPr="00D40C4E">
        <w:t>1) Общие:</w:t>
      </w:r>
    </w:p>
    <w:p w14:paraId="00AD6992" w14:textId="77777777" w:rsidR="008C5C44" w:rsidRPr="00D40C4E" w:rsidRDefault="008C5C44" w:rsidP="008C5C44">
      <w:pPr>
        <w:widowControl w:val="0"/>
        <w:ind w:firstLine="720"/>
        <w:jc w:val="both"/>
      </w:pPr>
      <w:r w:rsidRPr="00D40C4E">
        <w:t>- по минимизации количества и периодов эксплуатации объектов с временными (ослабленными) схемами электроснабжения потребителей;</w:t>
      </w:r>
    </w:p>
    <w:p w14:paraId="17B7AE94" w14:textId="77777777" w:rsidR="008C5C44" w:rsidRPr="00D40C4E" w:rsidRDefault="008C5C44" w:rsidP="008C5C44">
      <w:pPr>
        <w:widowControl w:val="0"/>
        <w:tabs>
          <w:tab w:val="num" w:pos="0"/>
          <w:tab w:val="left" w:pos="1080"/>
        </w:tabs>
        <w:ind w:firstLine="709"/>
        <w:jc w:val="both"/>
      </w:pPr>
      <w:r w:rsidRPr="00D40C4E">
        <w:t>- по определению схемно-режимных условий беспрепятственной коммутации оборудования на каждом этапе строительства (реконструкции)</w:t>
      </w:r>
      <w:r>
        <w:t>.</w:t>
      </w:r>
    </w:p>
    <w:p w14:paraId="7CB12181" w14:textId="77777777" w:rsidR="008C5C44" w:rsidRPr="00D40C4E" w:rsidRDefault="008C5C44" w:rsidP="008C5C44">
      <w:pPr>
        <w:widowControl w:val="0"/>
        <w:tabs>
          <w:tab w:val="num" w:pos="0"/>
          <w:tab w:val="left" w:pos="1080"/>
        </w:tabs>
        <w:ind w:firstLine="709"/>
        <w:jc w:val="both"/>
      </w:pPr>
      <w:r w:rsidRPr="00D40C4E">
        <w:t xml:space="preserve">2) </w:t>
      </w:r>
      <w:proofErr w:type="gramStart"/>
      <w:r w:rsidRPr="00D40C4E">
        <w:t>В</w:t>
      </w:r>
      <w:proofErr w:type="gramEnd"/>
      <w:r w:rsidRPr="00D40C4E">
        <w:t xml:space="preserve"> части РЗА и ПА:</w:t>
      </w:r>
    </w:p>
    <w:p w14:paraId="325F50FB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>выполнения РЗА при постановке под напряжение построенных участков ЛЭП с учетом схемы их подключения к ПС;</w:t>
      </w:r>
    </w:p>
    <w:p w14:paraId="0DB279D7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>взаимодействия вновь устанавливаемых устройств РЗА и ПА с существующими на ПС устройствами РЗА и ПА;</w:t>
      </w:r>
    </w:p>
    <w:p w14:paraId="12F8D99E" w14:textId="77777777" w:rsidR="008C5C44" w:rsidRPr="00D40C4E" w:rsidRDefault="008C5C44" w:rsidP="008C5C44">
      <w:pPr>
        <w:widowControl w:val="0"/>
        <w:tabs>
          <w:tab w:val="left" w:pos="1080"/>
        </w:tabs>
        <w:ind w:firstLine="709"/>
        <w:jc w:val="both"/>
      </w:pPr>
      <w:r w:rsidRPr="00D40C4E">
        <w:t xml:space="preserve">3) </w:t>
      </w:r>
      <w:proofErr w:type="gramStart"/>
      <w:r w:rsidRPr="00D40C4E">
        <w:t>В</w:t>
      </w:r>
      <w:proofErr w:type="gramEnd"/>
      <w:r w:rsidRPr="00D40C4E">
        <w:t xml:space="preserve"> части АСУ ТП:</w:t>
      </w:r>
    </w:p>
    <w:p w14:paraId="6FC131D3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>состав компонентов АСУ ТП, вводимых на каждом этапе строительства;</w:t>
      </w:r>
    </w:p>
    <w:p w14:paraId="61A16B07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>организация передачи технологической информации по вновь вводимому оборудованию на верхние уровни управления;</w:t>
      </w:r>
    </w:p>
    <w:p w14:paraId="0893E3A8" w14:textId="77777777" w:rsidR="008C5C44" w:rsidRPr="00D40C4E" w:rsidRDefault="008C5C44" w:rsidP="008C5C44">
      <w:pPr>
        <w:widowControl w:val="0"/>
        <w:numPr>
          <w:ilvl w:val="0"/>
          <w:numId w:val="10"/>
        </w:numPr>
        <w:tabs>
          <w:tab w:val="num" w:pos="-4680"/>
          <w:tab w:val="left" w:pos="1080"/>
        </w:tabs>
        <w:ind w:left="0" w:firstLine="709"/>
        <w:jc w:val="both"/>
      </w:pPr>
      <w:r w:rsidRPr="00D40C4E">
        <w:t>предусмотреть организацию опытной эксплуатации АСУТП.</w:t>
      </w:r>
    </w:p>
    <w:p w14:paraId="2C915E07" w14:textId="77777777" w:rsidR="008C5C44" w:rsidRPr="00D40C4E" w:rsidRDefault="008C5C44" w:rsidP="008C5C44">
      <w:pPr>
        <w:widowControl w:val="0"/>
        <w:tabs>
          <w:tab w:val="left" w:pos="1080"/>
        </w:tabs>
        <w:ind w:firstLine="720"/>
        <w:jc w:val="both"/>
      </w:pPr>
      <w:r w:rsidRPr="00D40C4E">
        <w:t xml:space="preserve">4) </w:t>
      </w:r>
      <w:proofErr w:type="gramStart"/>
      <w:r w:rsidRPr="00D40C4E">
        <w:t>В</w:t>
      </w:r>
      <w:proofErr w:type="gramEnd"/>
      <w:r w:rsidRPr="00D40C4E">
        <w:t xml:space="preserve"> части </w:t>
      </w:r>
      <w:r>
        <w:t>АСКУЭ</w:t>
      </w:r>
      <w:r w:rsidRPr="00D40C4E">
        <w:t xml:space="preserve"> - по сохранению автоматического сбора данных по всем точкам учета ПС и передаче информации на верхние уровни управления</w:t>
      </w:r>
      <w:r>
        <w:t>.</w:t>
      </w:r>
    </w:p>
    <w:p w14:paraId="5FD0FCA5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 xml:space="preserve">Выполнить раздел «Пояснительная записка» (ПЗ). </w:t>
      </w:r>
    </w:p>
    <w:p w14:paraId="6F79386E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lastRenderedPageBreak/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1876C2C8" w14:textId="77777777" w:rsidR="008C5C44" w:rsidRDefault="008C5C44" w:rsidP="008C1F90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t xml:space="preserve">В ПЗ привести реквизиты и сведения об использовании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D40C4E">
        <w:t>внестадийной</w:t>
      </w:r>
      <w:proofErr w:type="spellEnd"/>
      <w:r w:rsidRPr="00D40C4E">
        <w:t xml:space="preserve"> и/или проектной документации и т.п.</w:t>
      </w:r>
    </w:p>
    <w:p w14:paraId="5974A126" w14:textId="6A57171A" w:rsidR="008C1F90" w:rsidRPr="00D94C5F" w:rsidRDefault="008C1F90" w:rsidP="008C1F90">
      <w:pPr>
        <w:pStyle w:val="aff3"/>
        <w:tabs>
          <w:tab w:val="left" w:pos="993"/>
        </w:tabs>
        <w:ind w:left="0" w:firstLine="709"/>
        <w:jc w:val="both"/>
      </w:pPr>
      <w:r>
        <w:t xml:space="preserve">В ПЗ привести </w:t>
      </w:r>
      <w:r w:rsidRPr="00D94C5F"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1F1B3F03" w14:textId="77777777" w:rsidR="008C5C44" w:rsidRPr="006612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20"/>
        <w:jc w:val="both"/>
        <w:rPr>
          <w:i/>
        </w:rPr>
      </w:pPr>
      <w:r w:rsidRPr="00D40C4E">
        <w:t xml:space="preserve">Для строящихся </w:t>
      </w:r>
      <w:r>
        <w:t>ЛЭП</w:t>
      </w:r>
      <w:r w:rsidRPr="00D40C4E">
        <w:t xml:space="preserve"> принять идентификационные признаки согласно статье 4 Федерального закона от 30.12.2009 №384-ФЗ «Технический регламент о безопасности зданий и сооружений»</w:t>
      </w:r>
      <w:r>
        <w:t>.</w:t>
      </w:r>
    </w:p>
    <w:p w14:paraId="734D0D16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20"/>
        <w:jc w:val="both"/>
      </w:pPr>
      <w:r w:rsidRPr="00D40C4E">
        <w:t xml:space="preserve">Сметную стоимость строительства приводить в двух уровнях цен: в базисном по состоянию на 01.01.2000 и текущем, сложившемся ко времени составления смет. </w:t>
      </w:r>
    </w:p>
    <w:p w14:paraId="6DFBEB44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 xml:space="preserve">Сметную документацию представить в печатном и в электронном виде в универсальном формате </w:t>
      </w:r>
      <w:proofErr w:type="gramStart"/>
      <w:r w:rsidRPr="00D40C4E">
        <w:t>XML</w:t>
      </w:r>
      <w:proofErr w:type="gramEnd"/>
      <w:r w:rsidRPr="00D40C4E">
        <w:t xml:space="preserve"> а также в MS </w:t>
      </w:r>
      <w:proofErr w:type="spellStart"/>
      <w:r w:rsidRPr="00D40C4E">
        <w:t>Exсel</w:t>
      </w:r>
      <w:proofErr w:type="spellEnd"/>
      <w:r w:rsidRPr="00D40C4E">
        <w:t>. 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(ФЕР-2001, ФЕРм-2001, ФЕРп-2001, ФСЦМ)»</w:t>
      </w:r>
    </w:p>
    <w:p w14:paraId="747D8DA8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Общий сметный лимит средств, необходимых для полного завершения строительства объекта, до ввода в эксплуатацию, определить на основании сводного сметного расчета и сводной сметы на ввод. Предусмотреть включение затрат на проведение технологического и ценового аудита в сметную документацию.</w:t>
      </w:r>
    </w:p>
    <w:p w14:paraId="0FB04CE9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Для пересчета сметной стоимости в текущий уровень цен в сводном 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России, сложившихся на дату представления сметной документации в органы (организации), уполномоченные на проведение экспертизы проектной документации (постановление Правительства РФ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процентов»)</w:t>
      </w:r>
    </w:p>
    <w:p w14:paraId="79834941" w14:textId="77777777" w:rsidR="008C5C44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14:paraId="45102C1A" w14:textId="3566C2B4" w:rsidR="0028543E" w:rsidRPr="0028543E" w:rsidRDefault="0028543E" w:rsidP="0028543E">
      <w:pPr>
        <w:suppressAutoHyphens/>
        <w:jc w:val="both"/>
        <w:rPr>
          <w:bCs/>
          <w:iCs/>
        </w:rPr>
      </w:pPr>
      <w:r>
        <w:rPr>
          <w:bCs/>
          <w:iCs/>
        </w:rPr>
        <w:tab/>
      </w:r>
      <w:r w:rsidRPr="0028543E">
        <w:rPr>
          <w:bCs/>
          <w:iCs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28543E">
        <w:rPr>
          <w:bCs/>
          <w:iCs/>
        </w:rPr>
        <w:t>Россети</w:t>
      </w:r>
      <w:proofErr w:type="spellEnd"/>
      <w:r w:rsidRPr="0028543E">
        <w:rPr>
          <w:bCs/>
          <w:iCs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C9E2ECF" w14:textId="77777777" w:rsidR="008C5C44" w:rsidRPr="00D40C4E" w:rsidRDefault="008C5C44" w:rsidP="00A875C4">
      <w:pPr>
        <w:pStyle w:val="aff3"/>
        <w:numPr>
          <w:ilvl w:val="2"/>
          <w:numId w:val="4"/>
        </w:numPr>
        <w:tabs>
          <w:tab w:val="left" w:pos="1560"/>
        </w:tabs>
        <w:ind w:left="0" w:firstLine="720"/>
        <w:jc w:val="both"/>
      </w:pPr>
      <w:r w:rsidRPr="00D40C4E"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14:paraId="1B76A021" w14:textId="113E6661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lastRenderedPageBreak/>
        <w:t xml:space="preserve">затраты по получению исходно-разрешительной документации и оформлению земельно-имущественных отношений, связанные с затратами заказчика по отводу и </w:t>
      </w:r>
      <w:r w:rsidR="0067318A" w:rsidRPr="00D40C4E">
        <w:t>освоению застраиваемой территории,</w:t>
      </w:r>
      <w:r w:rsidRPr="00D40C4E">
        <w:t xml:space="preserve"> и вводу объектов в эксплуатацию;</w:t>
      </w:r>
    </w:p>
    <w:p w14:paraId="30E9DF2A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 xml:space="preserve">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14:paraId="17232B8C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14:paraId="3B4A52CE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14:paraId="2D57847A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от 16.07.2009 № 582 «Об основных принципах определения арендной платы при аренде земельных участков находящихся в государственной или муниципальной 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 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«Об оценочной деятельности»,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14:paraId="1181F56B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14:paraId="41B0CD15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14:paraId="36B875D9" w14:textId="77777777" w:rsidR="008C5C44" w:rsidRPr="00D40C4E" w:rsidRDefault="008C5C44" w:rsidP="008C1F90">
      <w:pPr>
        <w:pStyle w:val="aff3"/>
        <w:numPr>
          <w:ilvl w:val="0"/>
          <w:numId w:val="56"/>
        </w:numPr>
        <w:tabs>
          <w:tab w:val="left" w:pos="1560"/>
        </w:tabs>
        <w:ind w:left="0" w:firstLine="720"/>
        <w:jc w:val="both"/>
      </w:pPr>
      <w:r w:rsidRPr="00D40C4E">
        <w:t>иные затраты, определенные в ходе разработки проектной документации, связанные с обязательным выполнением требований действующего законодательства, в том числе затраты на проведение необходимых мероприятий под построенным объектом.</w:t>
      </w:r>
    </w:p>
    <w:p w14:paraId="5D8DC9CA" w14:textId="77777777" w:rsidR="008C5C44" w:rsidRPr="00A9155A" w:rsidRDefault="008C5C44" w:rsidP="00A875C4">
      <w:pPr>
        <w:pStyle w:val="aff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eastAsia="Calibri"/>
          <w:lang w:eastAsia="en-US"/>
        </w:rPr>
      </w:pPr>
      <w:r w:rsidRPr="00D40C4E">
        <w:t>П</w:t>
      </w:r>
      <w:r w:rsidRPr="00A9155A">
        <w:rPr>
          <w:rFonts w:eastAsia="Calibri"/>
          <w:lang w:eastAsia="en-US"/>
        </w:rPr>
        <w:t>ри разработке проектной документации учитывать следующие требования:</w:t>
      </w:r>
    </w:p>
    <w:p w14:paraId="238340EC" w14:textId="77777777" w:rsidR="008C5C44" w:rsidRPr="00D40C4E" w:rsidRDefault="008C5C44" w:rsidP="008C5C44">
      <w:pPr>
        <w:tabs>
          <w:tab w:val="left" w:pos="709"/>
        </w:tabs>
        <w:ind w:firstLine="720"/>
        <w:jc w:val="both"/>
        <w:rPr>
          <w:rFonts w:eastAsia="Calibri"/>
          <w:lang w:eastAsia="en-US"/>
        </w:rPr>
      </w:pPr>
      <w:r w:rsidRPr="00D40C4E">
        <w:rPr>
          <w:rFonts w:eastAsia="Calibri"/>
          <w:lang w:eastAsia="en-US"/>
        </w:rPr>
        <w:t xml:space="preserve">В разделах проектной документации, в том числе «Пояснительная записка», «Проект организации строительства» и «Архитектурные решения» указывать наименования и </w:t>
      </w:r>
      <w:r w:rsidRPr="00D40C4E">
        <w:rPr>
          <w:rFonts w:eastAsia="Calibri"/>
          <w:lang w:eastAsia="en-US"/>
        </w:rPr>
        <w:lastRenderedPageBreak/>
        <w:t xml:space="preserve">единицы измерения строящихся и реконструируемых объектов капитального строительства </w:t>
      </w:r>
      <w:r w:rsidRPr="0066124E">
        <w:rPr>
          <w:rFonts w:eastAsia="Calibri"/>
          <w:lang w:eastAsia="en-US"/>
        </w:rPr>
        <w:t>(для</w:t>
      </w:r>
      <w:r w:rsidRPr="0066124E">
        <w:t xml:space="preserve"> отнесения имущества к основным средствам</w:t>
      </w:r>
      <w:r w:rsidRPr="0066124E">
        <w:rPr>
          <w:rFonts w:eastAsia="Calibri"/>
          <w:lang w:eastAsia="en-US"/>
        </w:rPr>
        <w:t>).</w:t>
      </w:r>
    </w:p>
    <w:p w14:paraId="7D5E5ED8" w14:textId="77777777" w:rsidR="008C5C44" w:rsidRPr="00D40C4E" w:rsidRDefault="008C5C44" w:rsidP="008C5C44">
      <w:pPr>
        <w:ind w:firstLine="720"/>
        <w:jc w:val="both"/>
        <w:rPr>
          <w:rFonts w:eastAsia="Calibri"/>
          <w:lang w:eastAsia="en-US"/>
        </w:rPr>
      </w:pPr>
      <w:r w:rsidRPr="00D40C4E">
        <w:rPr>
          <w:rFonts w:eastAsia="Calibri"/>
          <w:lang w:eastAsia="en-US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D40C4E">
        <w:t>с отражением основных характеристик и делением на объекты основного и вспомогательного назначения.</w:t>
      </w:r>
    </w:p>
    <w:p w14:paraId="28697EC1" w14:textId="77777777" w:rsidR="008C5C44" w:rsidRPr="00D40C4E" w:rsidRDefault="008C5C44" w:rsidP="008C5C44">
      <w:pPr>
        <w:tabs>
          <w:tab w:val="left" w:pos="709"/>
        </w:tabs>
        <w:ind w:firstLine="720"/>
        <w:jc w:val="both"/>
      </w:pPr>
      <w:r w:rsidRPr="00D40C4E">
        <w:rPr>
          <w:rFonts w:eastAsia="Calibri"/>
          <w:lang w:eastAsia="en-US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документации.</w:t>
      </w:r>
    </w:p>
    <w:p w14:paraId="5C81491C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>При выполнении проектной документации:</w:t>
      </w:r>
    </w:p>
    <w:p w14:paraId="66DE90C9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t>-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14:paraId="03655227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t>- 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14:paraId="610D618E" w14:textId="77777777" w:rsidR="008C5C44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 xml:space="preserve">При выполнении проектной документации </w:t>
      </w:r>
      <w:r w:rsidRPr="004269BC">
        <w:rPr>
          <w:bCs/>
        </w:rPr>
        <w:t xml:space="preserve">предусмотреть корпоративный стиль оформления и выполнение надписей на проектируемых объектах в соответствии с требованиями </w:t>
      </w:r>
      <w:r w:rsidRPr="006D0967">
        <w:t>Руководства «Требования к зданиям и сооружениям объектов электрических сетей при выполнении работ по рекон</w:t>
      </w:r>
      <w:r>
        <w:t xml:space="preserve">струкции и новому строительству </w:t>
      </w:r>
      <w:r w:rsidRPr="006D0967">
        <w:t>ПАО «МРСК Центра» и ПАО «МРСК Центра и Приволжья»</w:t>
      </w:r>
      <w:r>
        <w:t xml:space="preserve"> (РК БП 20/17-01/2018, приложение к приказу ПАО «МРСК Центра» от 07.11.2018 №515-ЦА) и в соответствии с «Требованиями к информационным знакам, размещаемым на подстанциях и линиях электропередачи. Стиль, информационное наполнение, материалы и способы крепления» (приложение к распоряжению ПАО «МРСК Центра» от 17.12.2018 №ЦА/10/218-р).</w:t>
      </w:r>
    </w:p>
    <w:p w14:paraId="5964780D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D40C4E"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7E5E6109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D40C4E"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05BDA011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D40C4E">
        <w:t>Россети</w:t>
      </w:r>
      <w:proofErr w:type="spellEnd"/>
      <w:r w:rsidRPr="00D40C4E"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56B26126" w14:textId="77777777" w:rsidR="008C5C44" w:rsidRPr="00C419BA" w:rsidRDefault="008C5C44" w:rsidP="00A875C4">
      <w:pPr>
        <w:pStyle w:val="aff3"/>
        <w:widowControl w:val="0"/>
        <w:numPr>
          <w:ilvl w:val="2"/>
          <w:numId w:val="4"/>
        </w:numPr>
        <w:ind w:left="0" w:firstLine="720"/>
        <w:jc w:val="both"/>
        <w:rPr>
          <w:bCs/>
        </w:rPr>
      </w:pPr>
      <w:r w:rsidRPr="00C419BA">
        <w:rPr>
          <w:bCs/>
        </w:rPr>
        <w:t xml:space="preserve">Выполнить разработку и согласование рабочей документации (РД) в соответствии с требованиями нормативно-технических документов (применительно к объектам «Группы </w:t>
      </w:r>
      <w:r w:rsidRPr="00C419BA">
        <w:rPr>
          <w:bCs/>
          <w:lang w:val="en-US"/>
        </w:rPr>
        <w:t>III</w:t>
      </w:r>
      <w:r w:rsidRPr="00C419BA">
        <w:rPr>
          <w:bCs/>
        </w:rPr>
        <w:t>» в соответствии с п.3.3.13 Распоряжения ПАО «</w:t>
      </w:r>
      <w:proofErr w:type="spellStart"/>
      <w:r w:rsidRPr="00C419BA">
        <w:rPr>
          <w:bCs/>
        </w:rPr>
        <w:t>Россети</w:t>
      </w:r>
      <w:proofErr w:type="spellEnd"/>
      <w:r w:rsidRPr="00C419BA">
        <w:rPr>
          <w:bCs/>
        </w:rPr>
        <w:t>» от 14.07.2016 №286р)</w:t>
      </w:r>
      <w:r w:rsidRPr="00C419BA">
        <w:t>».</w:t>
      </w:r>
    </w:p>
    <w:p w14:paraId="1445D8C2" w14:textId="77777777" w:rsidR="008C5C44" w:rsidRPr="00697FDB" w:rsidRDefault="008C5C44" w:rsidP="008C5C44">
      <w:pPr>
        <w:pStyle w:val="af0"/>
        <w:widowControl/>
        <w:numPr>
          <w:ilvl w:val="2"/>
          <w:numId w:val="38"/>
        </w:numPr>
        <w:suppressAutoHyphens/>
        <w:ind w:left="0" w:firstLine="720"/>
        <w:jc w:val="both"/>
        <w:rPr>
          <w:szCs w:val="24"/>
        </w:rPr>
      </w:pPr>
      <w:r w:rsidRPr="00697FDB">
        <w:rPr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7FDB">
        <w:rPr>
          <w:szCs w:val="24"/>
        </w:rPr>
        <w:t>зануления</w:t>
      </w:r>
      <w:proofErr w:type="spellEnd"/>
      <w:r w:rsidRPr="00697FDB">
        <w:rPr>
          <w:szCs w:val="24"/>
        </w:rPr>
        <w:t>), кабельный (</w:t>
      </w:r>
      <w:proofErr w:type="spellStart"/>
      <w:r w:rsidRPr="00697FDB">
        <w:rPr>
          <w:szCs w:val="24"/>
        </w:rPr>
        <w:t>кабельнотрубный</w:t>
      </w:r>
      <w:proofErr w:type="spellEnd"/>
      <w:r w:rsidRPr="00697FDB">
        <w:rPr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569937CF" w14:textId="77777777" w:rsidR="008C5C44" w:rsidRPr="00697FDB" w:rsidRDefault="008C5C44" w:rsidP="008C5C44">
      <w:pPr>
        <w:pStyle w:val="aff3"/>
        <w:widowControl w:val="0"/>
        <w:numPr>
          <w:ilvl w:val="2"/>
          <w:numId w:val="38"/>
        </w:numPr>
        <w:ind w:left="0" w:firstLine="720"/>
        <w:jc w:val="both"/>
      </w:pPr>
      <w:r w:rsidRPr="00697FDB">
        <w:t>прилагаемые документы (</w:t>
      </w:r>
      <w:hyperlink r:id="rId36" w:tooltip="Спецификация оборудования" w:history="1">
        <w:r w:rsidRPr="00697FDB">
          <w:t>спецификации оборудования</w:t>
        </w:r>
      </w:hyperlink>
      <w:r w:rsidRPr="00697FDB">
        <w:t>, изделий и материалов по ГОСТ 21.110-95, опросные листы, локальные сметы, ведомости объемов монтажных и строительных работ, рабочие чертежи конструкций и деталей и т.д.).</w:t>
      </w:r>
    </w:p>
    <w:p w14:paraId="4EFED5EB" w14:textId="77777777" w:rsidR="008C5C44" w:rsidRPr="00D40C4E" w:rsidRDefault="008C5C44" w:rsidP="00A875C4">
      <w:pPr>
        <w:pStyle w:val="aff3"/>
        <w:widowControl w:val="0"/>
        <w:numPr>
          <w:ilvl w:val="2"/>
          <w:numId w:val="4"/>
        </w:numPr>
        <w:tabs>
          <w:tab w:val="left" w:pos="-4860"/>
          <w:tab w:val="left" w:pos="-4680"/>
          <w:tab w:val="left" w:pos="1080"/>
        </w:tabs>
        <w:ind w:left="0" w:firstLine="720"/>
        <w:jc w:val="both"/>
      </w:pPr>
      <w:r w:rsidRPr="00D40C4E">
        <w:lastRenderedPageBreak/>
        <w:t>Документацию в полном объеме (включая обосновывающие расчеты) представить Заказчику на материальных носителях, а именно:</w:t>
      </w:r>
    </w:p>
    <w:p w14:paraId="21616A6B" w14:textId="77777777" w:rsidR="008C5C44" w:rsidRPr="00D40C4E" w:rsidRDefault="008C5C44" w:rsidP="008C5C44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20"/>
        <w:jc w:val="both"/>
      </w:pPr>
      <w:r w:rsidRPr="00D40C4E">
        <w:t>в 5 (пяти) экземплярах на бумажном носителе, 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14:paraId="313C60BD" w14:textId="77777777" w:rsidR="008C5C44" w:rsidRPr="00D40C4E" w:rsidRDefault="008C5C44" w:rsidP="008C5C44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40C4E">
        <w:t xml:space="preserve">в электронном виде в формате </w:t>
      </w:r>
      <w:proofErr w:type="spellStart"/>
      <w:r w:rsidRPr="00D40C4E">
        <w:t>pdf</w:t>
      </w:r>
      <w:proofErr w:type="spellEnd"/>
      <w:r w:rsidRPr="00D40C4E">
        <w:t xml:space="preserve"> с текстовой подложкой для документов с текстовым, графическим содержанием; </w:t>
      </w:r>
      <w:proofErr w:type="spellStart"/>
      <w:r w:rsidRPr="00D40C4E">
        <w:t>xls</w:t>
      </w:r>
      <w:proofErr w:type="spellEnd"/>
      <w:r w:rsidRPr="00D40C4E">
        <w:t xml:space="preserve">, </w:t>
      </w:r>
      <w:proofErr w:type="spellStart"/>
      <w:r w:rsidRPr="00D40C4E">
        <w:t>xlsx</w:t>
      </w:r>
      <w:proofErr w:type="spellEnd"/>
      <w:r w:rsidRPr="00D40C4E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D40C4E">
        <w:t>xml</w:t>
      </w:r>
      <w:proofErr w:type="spellEnd"/>
      <w:r w:rsidRPr="00D40C4E">
        <w:t xml:space="preserve"> для локальных сметных расчетов (смет) на всех этапах проектирования в том числе её согласования;</w:t>
      </w:r>
    </w:p>
    <w:p w14:paraId="745812A4" w14:textId="77777777" w:rsidR="008C5C44" w:rsidRPr="00D40C4E" w:rsidRDefault="008C5C44" w:rsidP="008C5C44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40C4E">
        <w:t xml:space="preserve">в электронном виде в формате </w:t>
      </w:r>
      <w:proofErr w:type="spellStart"/>
      <w:r w:rsidRPr="00D40C4E">
        <w:t>pdf</w:t>
      </w:r>
      <w:proofErr w:type="spellEnd"/>
      <w:r w:rsidRPr="00D40C4E">
        <w:t xml:space="preserve"> с текстовой подложкой, а также в форматах </w:t>
      </w:r>
      <w:proofErr w:type="spellStart"/>
      <w:r w:rsidRPr="00D40C4E">
        <w:t>rtf</w:t>
      </w:r>
      <w:proofErr w:type="spellEnd"/>
      <w:r w:rsidRPr="00D40C4E">
        <w:t xml:space="preserve">, </w:t>
      </w:r>
      <w:proofErr w:type="spellStart"/>
      <w:r w:rsidRPr="00D40C4E">
        <w:t>doc</w:t>
      </w:r>
      <w:proofErr w:type="spellEnd"/>
      <w:r w:rsidRPr="00D40C4E">
        <w:t xml:space="preserve">, </w:t>
      </w:r>
      <w:proofErr w:type="spellStart"/>
      <w:r w:rsidRPr="00D40C4E">
        <w:t>docx</w:t>
      </w:r>
      <w:proofErr w:type="spellEnd"/>
      <w:r w:rsidRPr="00D40C4E">
        <w:t xml:space="preserve">, </w:t>
      </w:r>
      <w:proofErr w:type="spellStart"/>
      <w:r w:rsidRPr="00D40C4E">
        <w:t>xls</w:t>
      </w:r>
      <w:proofErr w:type="spellEnd"/>
      <w:r w:rsidRPr="00D40C4E">
        <w:t xml:space="preserve"> и/или </w:t>
      </w:r>
      <w:proofErr w:type="spellStart"/>
      <w:r w:rsidRPr="00D40C4E">
        <w:t>xlsx</w:t>
      </w:r>
      <w:proofErr w:type="spellEnd"/>
      <w:r w:rsidRPr="00D40C4E">
        <w:t xml:space="preserve">, в универсальном формате </w:t>
      </w:r>
      <w:proofErr w:type="spellStart"/>
      <w:r w:rsidRPr="00D40C4E">
        <w:t>xml</w:t>
      </w:r>
      <w:proofErr w:type="spellEnd"/>
      <w:r w:rsidRPr="00D40C4E">
        <w:t xml:space="preserve"> для документов с текстовым содержанием, </w:t>
      </w:r>
      <w:proofErr w:type="spellStart"/>
      <w:r w:rsidRPr="00D40C4E">
        <w:t>dwg</w:t>
      </w:r>
      <w:proofErr w:type="spellEnd"/>
      <w:r w:rsidRPr="00D40C4E">
        <w:t xml:space="preserve"> и/или </w:t>
      </w:r>
      <w:proofErr w:type="spellStart"/>
      <w:r w:rsidRPr="00D40C4E">
        <w:t>dwx</w:t>
      </w:r>
      <w:proofErr w:type="spellEnd"/>
      <w:r w:rsidRPr="00D40C4E">
        <w:t xml:space="preserve">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расчетов</w:t>
      </w:r>
      <w:r>
        <w:t>;</w:t>
      </w:r>
    </w:p>
    <w:p w14:paraId="71D01190" w14:textId="77777777" w:rsidR="008C5C44" w:rsidRPr="00D40C4E" w:rsidRDefault="008C5C44" w:rsidP="008C5C44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40C4E">
        <w:t>в 2 (двух) экземплярах на DVD.</w:t>
      </w:r>
    </w:p>
    <w:p w14:paraId="1DD09366" w14:textId="563EC868" w:rsidR="00A44465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40C4E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19B2ACD" w14:textId="77777777" w:rsidR="008C5C44" w:rsidRPr="00D40C4E" w:rsidRDefault="008C5C44" w:rsidP="008C5C44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</w:p>
    <w:p w14:paraId="4677C4F7" w14:textId="32865FE9" w:rsidR="00DD5F39" w:rsidRPr="00D40C4E" w:rsidRDefault="00DD5F39" w:rsidP="00A875C4">
      <w:pPr>
        <w:pStyle w:val="aff3"/>
        <w:widowControl w:val="0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b/>
          <w:bCs/>
        </w:rPr>
      </w:pPr>
      <w:r w:rsidRPr="00D40C4E">
        <w:rPr>
          <w:b/>
          <w:bCs/>
        </w:rPr>
        <w:t>Особые условия.</w:t>
      </w:r>
    </w:p>
    <w:p w14:paraId="674FE6FC" w14:textId="77777777" w:rsidR="00A7719E" w:rsidRPr="00D72ED4" w:rsidRDefault="00A7719E" w:rsidP="00A875C4">
      <w:pPr>
        <w:pStyle w:val="aff3"/>
        <w:widowControl w:val="0"/>
        <w:numPr>
          <w:ilvl w:val="1"/>
          <w:numId w:val="4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 xml:space="preserve">Документацию </w:t>
      </w:r>
      <w:r>
        <w:t xml:space="preserve">(проектную, рабочую) </w:t>
      </w:r>
      <w:r w:rsidRPr="00D72ED4">
        <w:t>в полном объеме (включая обосновывающие расчеты) представить Заказчику на материальных носителях, а именно:</w:t>
      </w:r>
    </w:p>
    <w:p w14:paraId="7F5D4169" w14:textId="013BFDA6" w:rsidR="00A7719E" w:rsidRPr="00D72ED4" w:rsidRDefault="00A7719E" w:rsidP="00A7719E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>
        <w:t>3</w:t>
      </w:r>
      <w:r w:rsidRPr="00D72ED4">
        <w:t xml:space="preserve"> (</w:t>
      </w:r>
      <w:r>
        <w:t>трех</w:t>
      </w:r>
      <w:r w:rsidRPr="00D72ED4">
        <w:t>) экземплярах на бумажном носителе из которых не менее 1 (одного) экземпляра в оригинале. Каждый том оригинала и копии ПД</w:t>
      </w:r>
      <w:r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14:paraId="37A3609E" w14:textId="77777777" w:rsidR="00A7719E" w:rsidRPr="00BB3DBF" w:rsidRDefault="00A7719E" w:rsidP="00A7719E">
      <w:pPr>
        <w:pStyle w:val="aff3"/>
        <w:widowControl w:val="0"/>
        <w:numPr>
          <w:ilvl w:val="0"/>
          <w:numId w:val="18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формате</w:t>
      </w:r>
      <w:r>
        <w:t>:</w:t>
      </w:r>
      <w:r w:rsidRPr="00D72ED4">
        <w:t xml:space="preserve"> </w:t>
      </w:r>
      <w:r w:rsidRPr="00BB3DBF">
        <w:rPr>
          <w:lang w:val="en-US"/>
        </w:rPr>
        <w:t>AutoCAD</w:t>
      </w:r>
      <w:r w:rsidRPr="00BB3DBF">
        <w:t xml:space="preserve"> / </w:t>
      </w:r>
      <w:proofErr w:type="spellStart"/>
      <w:r w:rsidRPr="00BB3DBF">
        <w:rPr>
          <w:lang w:val="en-US"/>
        </w:rPr>
        <w:t>NanoCAD</w:t>
      </w:r>
      <w:proofErr w:type="spellEnd"/>
      <w:r w:rsidRPr="00BB3DBF">
        <w:t xml:space="preserve"> или т.п.; формате </w:t>
      </w:r>
      <w:proofErr w:type="spellStart"/>
      <w:r w:rsidRPr="00BB3DBF">
        <w:t>pdf</w:t>
      </w:r>
      <w:proofErr w:type="spellEnd"/>
      <w:r w:rsidRPr="00BB3DBF">
        <w:t xml:space="preserve"> для документов с текстовым и графическим содержанием; </w:t>
      </w:r>
      <w:proofErr w:type="spellStart"/>
      <w:r w:rsidRPr="00BB3DBF">
        <w:t>xls</w:t>
      </w:r>
      <w:proofErr w:type="spellEnd"/>
      <w:r w:rsidRPr="00BB3DBF">
        <w:t xml:space="preserve">, </w:t>
      </w:r>
      <w:proofErr w:type="spellStart"/>
      <w:r w:rsidRPr="00BB3DBF">
        <w:t>xlsx</w:t>
      </w:r>
      <w:proofErr w:type="spellEnd"/>
      <w:r w:rsidRPr="00BB3DBF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BB3DBF">
        <w:t>xml</w:t>
      </w:r>
      <w:proofErr w:type="spellEnd"/>
      <w:r w:rsidRPr="00BB3DBF">
        <w:t xml:space="preserve"> для локальных сметных расчетов (смет) на всех этапах проектирования в том числе её согласования;</w:t>
      </w:r>
    </w:p>
    <w:p w14:paraId="11BE5076" w14:textId="77777777" w:rsidR="00A7719E" w:rsidRPr="00BB3DBF" w:rsidRDefault="00A7719E" w:rsidP="00A7719E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BB3DB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Pr="00BB3DBF">
        <w:rPr>
          <w:spacing w:val="4"/>
        </w:rPr>
        <w:t xml:space="preserve"> Не допускается передача документации в </w:t>
      </w:r>
      <w:r w:rsidRPr="00BB3DBF">
        <w:t>формате</w:t>
      </w:r>
      <w:r w:rsidRPr="00BB3DBF">
        <w:rPr>
          <w:spacing w:val="4"/>
        </w:rPr>
        <w:t xml:space="preserve"> </w:t>
      </w:r>
      <w:r w:rsidRPr="00BB3DBF">
        <w:rPr>
          <w:spacing w:val="4"/>
          <w:lang w:val="en-US"/>
        </w:rPr>
        <w:t>Adobe</w:t>
      </w:r>
      <w:r w:rsidRPr="00BB3DBF">
        <w:rPr>
          <w:spacing w:val="4"/>
        </w:rPr>
        <w:t xml:space="preserve"> </w:t>
      </w:r>
      <w:r w:rsidRPr="00BB3DBF">
        <w:rPr>
          <w:spacing w:val="4"/>
          <w:lang w:val="en-US"/>
        </w:rPr>
        <w:t>Acrobat</w:t>
      </w:r>
      <w:r w:rsidRPr="00BB3DBF">
        <w:rPr>
          <w:spacing w:val="4"/>
        </w:rPr>
        <w:t xml:space="preserve"> с пофайловым разделением страниц</w:t>
      </w:r>
    </w:p>
    <w:p w14:paraId="4D218826" w14:textId="77777777" w:rsidR="00A7719E" w:rsidRPr="00BB3DBF" w:rsidRDefault="00A7719E" w:rsidP="00A875C4">
      <w:pPr>
        <w:pStyle w:val="aff3"/>
        <w:widowControl w:val="0"/>
        <w:numPr>
          <w:ilvl w:val="1"/>
          <w:numId w:val="4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BB3DBF">
        <w:rPr>
          <w:spacing w:val="-2"/>
        </w:rPr>
        <w:t xml:space="preserve"> Оформление текстовых и графических материалов, входящих в состав проектной и рабочей документации, выполнить в соответствии с приказом </w:t>
      </w:r>
      <w:proofErr w:type="spellStart"/>
      <w:r w:rsidRPr="00BB3DBF">
        <w:rPr>
          <w:spacing w:val="-2"/>
        </w:rPr>
        <w:t>Минрегиона</w:t>
      </w:r>
      <w:proofErr w:type="spellEnd"/>
      <w:r w:rsidRPr="00BB3DBF">
        <w:rPr>
          <w:spacing w:val="-2"/>
        </w:rPr>
        <w:t xml:space="preserve"> России от 02.04.2009 № 108 «</w:t>
      </w:r>
      <w:r w:rsidRPr="00BB3DB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BB3DBF">
        <w:rPr>
          <w:spacing w:val="-2"/>
        </w:rPr>
        <w:t>».</w:t>
      </w:r>
    </w:p>
    <w:p w14:paraId="096E313D" w14:textId="4CF4B3BC" w:rsidR="00DD5F39" w:rsidRPr="00D40C4E" w:rsidRDefault="00DD5F39" w:rsidP="00A875C4">
      <w:pPr>
        <w:pStyle w:val="aff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 w:rsidRPr="00D40C4E">
        <w:t xml:space="preserve">При направлении откорректированных материалов </w:t>
      </w:r>
      <w:r w:rsidR="00722871">
        <w:t>ПСД</w:t>
      </w:r>
      <w:r w:rsidRPr="00D40C4E">
        <w:t xml:space="preserve">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363B232" w14:textId="44327EEE" w:rsidR="00DD5F39" w:rsidRPr="00D40C4E" w:rsidRDefault="00DD5F39" w:rsidP="00A875C4">
      <w:pPr>
        <w:pStyle w:val="aff3"/>
        <w:widowControl w:val="0"/>
        <w:numPr>
          <w:ilvl w:val="1"/>
          <w:numId w:val="4"/>
        </w:numPr>
        <w:tabs>
          <w:tab w:val="left" w:pos="1200"/>
        </w:tabs>
        <w:ind w:left="0" w:firstLine="709"/>
        <w:jc w:val="both"/>
      </w:pPr>
      <w:r w:rsidRPr="00D40C4E">
        <w:t>Разработанная</w:t>
      </w:r>
      <w:r w:rsidR="00722871">
        <w:t xml:space="preserve"> проектная и рабочая</w:t>
      </w:r>
      <w:r w:rsidRPr="00D40C4E">
        <w:t xml:space="preserve"> документации являются </w:t>
      </w:r>
      <w:proofErr w:type="gramStart"/>
      <w:r w:rsidRPr="00D40C4E">
        <w:t>собственностью Заказчика</w:t>
      </w:r>
      <w:proofErr w:type="gramEnd"/>
      <w:r w:rsidRPr="00D40C4E">
        <w:t xml:space="preserve"> и передача ее третьим лицам без его согласия запрещается.</w:t>
      </w:r>
    </w:p>
    <w:p w14:paraId="02B81B7C" w14:textId="1B59B4FF" w:rsidR="00DD5F39" w:rsidRPr="00D40C4E" w:rsidRDefault="00DD5F39" w:rsidP="00A875C4">
      <w:pPr>
        <w:pStyle w:val="aff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 w:rsidRPr="00D40C4E">
        <w:t>Проектная организация обеспечивает:</w:t>
      </w:r>
    </w:p>
    <w:p w14:paraId="6C030610" w14:textId="77777777" w:rsidR="00DD5F39" w:rsidRPr="00D40C4E" w:rsidRDefault="00DD5F39" w:rsidP="001B3B13">
      <w:pPr>
        <w:widowControl w:val="0"/>
        <w:tabs>
          <w:tab w:val="left" w:pos="1276"/>
        </w:tabs>
        <w:ind w:firstLine="709"/>
        <w:jc w:val="both"/>
      </w:pPr>
      <w:r w:rsidRPr="00D40C4E">
        <w:lastRenderedPageBreak/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государственной экспертизы, эксплуатирующих организаций и органов местного самоуправления;</w:t>
      </w:r>
    </w:p>
    <w:p w14:paraId="4B0C7F7D" w14:textId="77D8ECD0" w:rsidR="00DD5F39" w:rsidRPr="00D40C4E" w:rsidRDefault="00DD5F39" w:rsidP="001B3B13">
      <w:pPr>
        <w:widowControl w:val="0"/>
        <w:tabs>
          <w:tab w:val="left" w:pos="1080"/>
        </w:tabs>
        <w:ind w:firstLine="709"/>
        <w:jc w:val="both"/>
      </w:pPr>
      <w:r w:rsidRPr="00D40C4E">
        <w:t>–</w:t>
      </w:r>
      <w:r w:rsidRPr="00D40C4E">
        <w:tab/>
      </w:r>
      <w:r w:rsidR="000A638C">
        <w:t xml:space="preserve">при необходимости </w:t>
      </w:r>
      <w:r w:rsidRPr="00D40C4E">
        <w:t>сопровождение документации в органах экспертизы и обеспечивает получение положительных заключений;</w:t>
      </w:r>
    </w:p>
    <w:p w14:paraId="3983A990" w14:textId="77777777" w:rsidR="00DD5F39" w:rsidRPr="00D40C4E" w:rsidRDefault="00DD5F39" w:rsidP="001B3B13">
      <w:pPr>
        <w:widowControl w:val="0"/>
        <w:tabs>
          <w:tab w:val="left" w:pos="1080"/>
        </w:tabs>
        <w:ind w:firstLine="709"/>
        <w:jc w:val="both"/>
      </w:pPr>
      <w:r w:rsidRPr="00D40C4E">
        <w:t>–</w:t>
      </w:r>
      <w:r w:rsidRPr="00D40C4E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0B0CDA46" w14:textId="77777777" w:rsidR="00DD5F39" w:rsidRPr="00D40C4E" w:rsidRDefault="00DD5F39" w:rsidP="001B3B13">
      <w:pPr>
        <w:widowControl w:val="0"/>
        <w:tabs>
          <w:tab w:val="left" w:pos="1080"/>
        </w:tabs>
        <w:ind w:firstLine="709"/>
        <w:jc w:val="both"/>
      </w:pPr>
      <w:r w:rsidRPr="00D40C4E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34046D1C" w14:textId="26DC7A72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14:paraId="28DA96A0" w14:textId="373224B4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участки (при необходимости).</w:t>
      </w:r>
    </w:p>
    <w:p w14:paraId="64D14E97" w14:textId="66A1D4D6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Проектная организация выполняет весь комплекс работ, в том числе связанных с получением исходно-разрешительной документации дл</w:t>
      </w:r>
      <w:r w:rsidR="001B3B13" w:rsidRPr="00D40C4E">
        <w:t>я проектирования.</w:t>
      </w:r>
    </w:p>
    <w:p w14:paraId="1F8343A5" w14:textId="5FE380A3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D40C4E">
        <w:br/>
        <w:t>ПАО «</w:t>
      </w:r>
      <w:proofErr w:type="spellStart"/>
      <w:r w:rsidRPr="00D40C4E">
        <w:t>Россети</w:t>
      </w:r>
      <w:proofErr w:type="spellEnd"/>
      <w:r w:rsidRPr="00D40C4E">
        <w:t>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7B8D9EA1" w14:textId="77777777" w:rsidR="00A7719E" w:rsidRPr="006C54F3" w:rsidRDefault="00A7719E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Сокращения в задании на проектирование приняты согласно Приложению №2 к ТЗ.</w:t>
      </w:r>
    </w:p>
    <w:p w14:paraId="2A3EC4F9" w14:textId="51DCDB7B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45175FCB" w14:textId="1A9C362A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Применяемое при проектировании силовое оборудование, устройства РЗА</w:t>
      </w:r>
      <w:r w:rsidR="001B3B13" w:rsidRPr="00D40C4E">
        <w:t xml:space="preserve"> </w:t>
      </w:r>
      <w:r w:rsidRPr="00D40C4E">
        <w:t>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2CC2D8B2" w14:textId="7FA224D6" w:rsidR="00DD5F39" w:rsidRPr="00D40C4E" w:rsidRDefault="00DD5F39" w:rsidP="0067318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D40C4E"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D40C4E">
        <w:t>рта 2014г. №155н г.</w:t>
      </w:r>
      <w:r w:rsidR="008E5A4F" w:rsidRPr="00D40C4E">
        <w:t xml:space="preserve"> </w:t>
      </w:r>
      <w:r w:rsidR="00345B32" w:rsidRPr="00D40C4E">
        <w:t>Москва)</w:t>
      </w:r>
      <w:r w:rsidRPr="00D40C4E">
        <w:t>.</w:t>
      </w:r>
    </w:p>
    <w:p w14:paraId="0A6C2AE5" w14:textId="77777777" w:rsidR="00A44465" w:rsidRPr="00D40C4E" w:rsidRDefault="00A44465" w:rsidP="00AA2066">
      <w:pPr>
        <w:pStyle w:val="aff3"/>
        <w:widowControl w:val="0"/>
        <w:tabs>
          <w:tab w:val="num" w:pos="1276"/>
        </w:tabs>
        <w:ind w:left="0" w:firstLine="709"/>
        <w:jc w:val="both"/>
      </w:pPr>
    </w:p>
    <w:p w14:paraId="49FFF85C" w14:textId="02D66D07" w:rsidR="00DD5F39" w:rsidRPr="00D40C4E" w:rsidRDefault="00DD5F39" w:rsidP="00A875C4">
      <w:pPr>
        <w:pStyle w:val="aff3"/>
        <w:widowControl w:val="0"/>
        <w:numPr>
          <w:ilvl w:val="0"/>
          <w:numId w:val="4"/>
        </w:numPr>
        <w:tabs>
          <w:tab w:val="left" w:pos="1080"/>
        </w:tabs>
        <w:ind w:left="0" w:firstLine="709"/>
        <w:jc w:val="both"/>
        <w:rPr>
          <w:b/>
          <w:bCs/>
        </w:rPr>
      </w:pPr>
      <w:r w:rsidRPr="00D40C4E">
        <w:rPr>
          <w:b/>
          <w:bCs/>
        </w:rPr>
        <w:t>Выделение этапов строительства.</w:t>
      </w:r>
    </w:p>
    <w:p w14:paraId="509550A9" w14:textId="5CF4B318" w:rsidR="00DD5F39" w:rsidRPr="00D40C4E" w:rsidRDefault="00DD5F39" w:rsidP="00AA2066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D40C4E">
        <w:rPr>
          <w:rFonts w:eastAsia="Batang"/>
          <w:bCs/>
          <w:iCs/>
          <w:lang w:eastAsia="ko-KR"/>
        </w:rPr>
        <w:t xml:space="preserve"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проектирования. </w:t>
      </w:r>
    </w:p>
    <w:p w14:paraId="47943256" w14:textId="77777777" w:rsidR="00DD5F39" w:rsidRPr="00D40C4E" w:rsidRDefault="00DD5F39" w:rsidP="00AA2066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/>
          <w:iCs/>
          <w:lang w:eastAsia="ko-KR"/>
        </w:rPr>
      </w:pPr>
    </w:p>
    <w:p w14:paraId="7CA4179B" w14:textId="3ADC13FA" w:rsidR="00DD5F39" w:rsidRPr="00D40C4E" w:rsidRDefault="00550D5B" w:rsidP="00514DF1">
      <w:pPr>
        <w:pStyle w:val="aff3"/>
        <w:widowControl w:val="0"/>
        <w:numPr>
          <w:ilvl w:val="0"/>
          <w:numId w:val="19"/>
        </w:numPr>
        <w:tabs>
          <w:tab w:val="left" w:pos="180"/>
        </w:tabs>
        <w:ind w:left="0" w:firstLine="709"/>
        <w:jc w:val="both"/>
        <w:rPr>
          <w:bCs/>
        </w:rPr>
      </w:pPr>
      <w:r w:rsidRPr="00D40C4E">
        <w:rPr>
          <w:b/>
          <w:bCs/>
        </w:rPr>
        <w:t>Сроки выполнения работ.</w:t>
      </w:r>
    </w:p>
    <w:p w14:paraId="02A084E6" w14:textId="74821B3B" w:rsidR="00550D5B" w:rsidRPr="00D40C4E" w:rsidRDefault="00550D5B" w:rsidP="00514DF1">
      <w:pPr>
        <w:pStyle w:val="aff3"/>
        <w:widowControl w:val="0"/>
        <w:numPr>
          <w:ilvl w:val="1"/>
          <w:numId w:val="19"/>
        </w:numPr>
        <w:tabs>
          <w:tab w:val="left" w:pos="180"/>
        </w:tabs>
        <w:ind w:left="0" w:firstLine="709"/>
        <w:jc w:val="both"/>
        <w:rPr>
          <w:bCs/>
        </w:rPr>
      </w:pPr>
      <w:r w:rsidRPr="00D40C4E">
        <w:rPr>
          <w:bCs/>
        </w:rPr>
        <w:t xml:space="preserve"> </w:t>
      </w:r>
      <w:r w:rsidR="00921370">
        <w:rPr>
          <w:bCs/>
        </w:rPr>
        <w:t>С</w:t>
      </w:r>
      <w:r w:rsidRPr="00D40C4E">
        <w:rPr>
          <w:bCs/>
        </w:rPr>
        <w:t xml:space="preserve">рок </w:t>
      </w:r>
      <w:r w:rsidR="00921370">
        <w:rPr>
          <w:bCs/>
        </w:rPr>
        <w:t xml:space="preserve">выполнения работ – в течении </w:t>
      </w:r>
      <w:r w:rsidR="00921370">
        <w:t>7</w:t>
      </w:r>
      <w:r w:rsidR="00921370" w:rsidRPr="00502B8F">
        <w:t xml:space="preserve"> месяцев с даты заключения договора</w:t>
      </w:r>
      <w:r w:rsidR="00921370">
        <w:t>.</w:t>
      </w:r>
      <w:r w:rsidRPr="00D40C4E">
        <w:rPr>
          <w:bCs/>
        </w:rPr>
        <w:t xml:space="preserve"> </w:t>
      </w:r>
    </w:p>
    <w:p w14:paraId="3E2A8448" w14:textId="4CDDCD9F" w:rsidR="00DD5F39" w:rsidRPr="00AA2066" w:rsidRDefault="00550D5B" w:rsidP="00514DF1">
      <w:pPr>
        <w:pStyle w:val="aff3"/>
        <w:widowControl w:val="0"/>
        <w:numPr>
          <w:ilvl w:val="1"/>
          <w:numId w:val="19"/>
        </w:numPr>
        <w:tabs>
          <w:tab w:val="left" w:pos="180"/>
        </w:tabs>
        <w:ind w:left="0" w:firstLine="709"/>
        <w:jc w:val="both"/>
        <w:rPr>
          <w:bCs/>
        </w:rPr>
      </w:pPr>
      <w:r w:rsidRPr="00D40C4E">
        <w:rPr>
          <w:bCs/>
        </w:rPr>
        <w:t xml:space="preserve"> Сроки предоставления документации определяются</w:t>
      </w:r>
      <w:r w:rsidR="003C0D1E" w:rsidRPr="00D40C4E">
        <w:rPr>
          <w:bCs/>
        </w:rPr>
        <w:t xml:space="preserve"> </w:t>
      </w:r>
      <w:r w:rsidR="003C0D1E" w:rsidRPr="00D40C4E">
        <w:t>графиком выполнения ПИР, являющегося приложением к договору на выполнение ПИР.</w:t>
      </w:r>
    </w:p>
    <w:p w14:paraId="47C6AC55" w14:textId="77777777" w:rsidR="00AA2066" w:rsidRPr="00D40C4E" w:rsidRDefault="00AA2066" w:rsidP="00AA2066">
      <w:pPr>
        <w:pStyle w:val="aff3"/>
        <w:widowControl w:val="0"/>
        <w:tabs>
          <w:tab w:val="left" w:pos="180"/>
        </w:tabs>
        <w:ind w:left="0" w:firstLine="709"/>
        <w:jc w:val="both"/>
        <w:rPr>
          <w:bCs/>
        </w:rPr>
      </w:pPr>
    </w:p>
    <w:p w14:paraId="57C9D60B" w14:textId="17BC5FD1" w:rsidR="00AA2066" w:rsidRPr="00AA2066" w:rsidRDefault="00AA2066" w:rsidP="00514DF1">
      <w:pPr>
        <w:pStyle w:val="aff3"/>
        <w:widowControl w:val="0"/>
        <w:numPr>
          <w:ilvl w:val="0"/>
          <w:numId w:val="19"/>
        </w:numPr>
        <w:tabs>
          <w:tab w:val="left" w:pos="1200"/>
        </w:tabs>
        <w:ind w:left="0" w:firstLine="709"/>
        <w:jc w:val="both"/>
        <w:rPr>
          <w:b/>
          <w:bCs/>
        </w:rPr>
      </w:pPr>
      <w:r w:rsidRPr="00AA2066">
        <w:rPr>
          <w:b/>
          <w:bCs/>
        </w:rPr>
        <w:t>Исходные данные для разработки проектной документации.</w:t>
      </w:r>
    </w:p>
    <w:p w14:paraId="75253AC3" w14:textId="77777777" w:rsidR="00AA2066" w:rsidRPr="00D40C4E" w:rsidRDefault="00AA2066" w:rsidP="00AA2066">
      <w:pPr>
        <w:widowControl w:val="0"/>
        <w:tabs>
          <w:tab w:val="left" w:pos="1080"/>
        </w:tabs>
        <w:ind w:firstLine="709"/>
        <w:jc w:val="both"/>
      </w:pPr>
      <w:r w:rsidRPr="00D40C4E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00218079" w14:textId="481D1041" w:rsidR="00DD5F39" w:rsidRPr="00D40C4E" w:rsidRDefault="00DD5F39" w:rsidP="00DD5F39">
      <w:pPr>
        <w:widowControl w:val="0"/>
        <w:tabs>
          <w:tab w:val="left" w:pos="180"/>
        </w:tabs>
        <w:jc w:val="both"/>
        <w:rPr>
          <w:bCs/>
        </w:rPr>
      </w:pPr>
    </w:p>
    <w:p w14:paraId="0407B957" w14:textId="77777777" w:rsidR="00A7719E" w:rsidRPr="00605CBF" w:rsidRDefault="00A7719E" w:rsidP="00A7719E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D72ED4">
        <w:t>Приложени</w:t>
      </w:r>
      <w:r>
        <w:t>е 1</w:t>
      </w:r>
      <w:r w:rsidRPr="00D72ED4">
        <w:t xml:space="preserve">: </w:t>
      </w:r>
      <w:r w:rsidRPr="00F5364C">
        <w:t>Перечень нормативно-технических документов, определяющих требования к оформлению и содержанию проектной документации</w:t>
      </w:r>
    </w:p>
    <w:p w14:paraId="375DEC9D" w14:textId="77777777" w:rsidR="00A7719E" w:rsidRDefault="00A7719E" w:rsidP="00A7719E">
      <w:pPr>
        <w:widowControl w:val="0"/>
        <w:tabs>
          <w:tab w:val="left" w:pos="1080"/>
        </w:tabs>
        <w:ind w:firstLine="709"/>
        <w:jc w:val="both"/>
      </w:pPr>
    </w:p>
    <w:p w14:paraId="294B0ABE" w14:textId="77777777" w:rsidR="00A7719E" w:rsidRPr="00DF6B11" w:rsidRDefault="00A7719E" w:rsidP="00A7719E">
      <w:pPr>
        <w:widowControl w:val="0"/>
        <w:tabs>
          <w:tab w:val="left" w:pos="180"/>
        </w:tabs>
        <w:ind w:left="1701" w:hanging="1701"/>
        <w:jc w:val="both"/>
      </w:pPr>
      <w:r w:rsidRPr="00D72ED4">
        <w:t>Приложени</w:t>
      </w:r>
      <w:r>
        <w:t>е 2</w:t>
      </w:r>
      <w:r w:rsidRPr="00D72ED4">
        <w:t xml:space="preserve">: </w:t>
      </w:r>
      <w:r>
        <w:t>Перечень сокращений</w:t>
      </w:r>
    </w:p>
    <w:p w14:paraId="1E0559D1" w14:textId="7C41DC4A" w:rsidR="00BF4A7B" w:rsidRDefault="00BF4A7B" w:rsidP="00DD5F39">
      <w:pPr>
        <w:widowControl w:val="0"/>
        <w:tabs>
          <w:tab w:val="left" w:pos="180"/>
        </w:tabs>
        <w:jc w:val="both"/>
        <w:rPr>
          <w:bCs/>
        </w:rPr>
      </w:pPr>
    </w:p>
    <w:p w14:paraId="05ACEC63" w14:textId="34691A62" w:rsidR="00BF4A7B" w:rsidRDefault="00BF4A7B" w:rsidP="00DD5F39">
      <w:pPr>
        <w:widowControl w:val="0"/>
        <w:tabs>
          <w:tab w:val="left" w:pos="180"/>
        </w:tabs>
        <w:jc w:val="both"/>
        <w:rPr>
          <w:bCs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835"/>
        <w:gridCol w:w="2127"/>
      </w:tblGrid>
      <w:tr w:rsidR="0057055E" w:rsidRPr="00CC28B7" w14:paraId="7C34ACCD" w14:textId="77777777" w:rsidTr="00A7719E">
        <w:trPr>
          <w:trHeight w:val="171"/>
        </w:trPr>
        <w:tc>
          <w:tcPr>
            <w:tcW w:w="4536" w:type="dxa"/>
            <w:shd w:val="clear" w:color="auto" w:fill="auto"/>
          </w:tcPr>
          <w:p w14:paraId="556D2C7F" w14:textId="6AEBC32A" w:rsidR="0057055E" w:rsidRPr="00F26376" w:rsidRDefault="00CC34FF" w:rsidP="00CC34FF">
            <w:pPr>
              <w:suppressAutoHyphens/>
            </w:pPr>
            <w:r>
              <w:t>З</w:t>
            </w:r>
            <w:r w:rsidR="004269BC">
              <w:t>аместител</w:t>
            </w:r>
            <w:r>
              <w:t>ь</w:t>
            </w:r>
            <w:r w:rsidR="0089171F">
              <w:t xml:space="preserve"> </w:t>
            </w:r>
            <w:r w:rsidR="004269BC">
              <w:t>главного инженера по эксплуатации - начальник управления высоковольтных сетей</w:t>
            </w:r>
          </w:p>
        </w:tc>
        <w:tc>
          <w:tcPr>
            <w:tcW w:w="2835" w:type="dxa"/>
            <w:shd w:val="clear" w:color="auto" w:fill="auto"/>
          </w:tcPr>
          <w:p w14:paraId="5850E1A5" w14:textId="77777777" w:rsidR="0057055E" w:rsidRPr="00CC28B7" w:rsidRDefault="0057055E" w:rsidP="008E02F4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1ED6B28" w14:textId="4B2273F6" w:rsidR="0057055E" w:rsidRPr="00CC28B7" w:rsidRDefault="00CC34FF" w:rsidP="008E02F4">
            <w:pPr>
              <w:suppressAutoHyphens/>
            </w:pPr>
            <w:r>
              <w:t>Солодов В.Ю.</w:t>
            </w:r>
          </w:p>
        </w:tc>
      </w:tr>
    </w:tbl>
    <w:p w14:paraId="0D8B5E5D" w14:textId="74EEBD2A" w:rsidR="003C0D1E" w:rsidRDefault="003C0D1E" w:rsidP="003C0D1E"/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063"/>
        <w:gridCol w:w="2200"/>
        <w:gridCol w:w="2518"/>
      </w:tblGrid>
      <w:tr w:rsidR="00CC34FF" w:rsidRPr="00D56944" w14:paraId="44A9ED4E" w14:textId="77777777" w:rsidTr="00CC34FF">
        <w:tc>
          <w:tcPr>
            <w:tcW w:w="5063" w:type="dxa"/>
            <w:vAlign w:val="center"/>
            <w:hideMark/>
          </w:tcPr>
          <w:p w14:paraId="0441CD9F" w14:textId="77777777" w:rsidR="00CC34FF" w:rsidRPr="00D56944" w:rsidRDefault="00CC34FF" w:rsidP="005E342F">
            <w:pPr>
              <w:ind w:left="-74"/>
            </w:pPr>
            <w:r>
              <w:t xml:space="preserve">Начальник </w:t>
            </w:r>
            <w:r w:rsidRPr="00D56944">
              <w:t>управления распределительных сетей</w:t>
            </w:r>
          </w:p>
        </w:tc>
        <w:tc>
          <w:tcPr>
            <w:tcW w:w="2200" w:type="dxa"/>
            <w:vAlign w:val="center"/>
          </w:tcPr>
          <w:p w14:paraId="6B7A08C7" w14:textId="77777777" w:rsidR="00CC34FF" w:rsidRPr="00D56944" w:rsidRDefault="00CC34FF" w:rsidP="00C05695">
            <w:pPr>
              <w:jc w:val="both"/>
            </w:pPr>
          </w:p>
        </w:tc>
        <w:tc>
          <w:tcPr>
            <w:tcW w:w="2518" w:type="dxa"/>
            <w:vAlign w:val="center"/>
            <w:hideMark/>
          </w:tcPr>
          <w:p w14:paraId="43AFA717" w14:textId="77777777" w:rsidR="00CC34FF" w:rsidRPr="00D56944" w:rsidRDefault="00CC34FF" w:rsidP="00C05695">
            <w:r>
              <w:t>Баталов О.М.</w:t>
            </w:r>
          </w:p>
        </w:tc>
      </w:tr>
    </w:tbl>
    <w:p w14:paraId="4E8FF89F" w14:textId="77777777" w:rsidR="00CC34FF" w:rsidRDefault="00CC34FF" w:rsidP="003C0D1E"/>
    <w:p w14:paraId="05DBD85E" w14:textId="77777777" w:rsidR="00F94F77" w:rsidRDefault="00F94F77" w:rsidP="003C0D1E"/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835"/>
        <w:gridCol w:w="2127"/>
      </w:tblGrid>
      <w:tr w:rsidR="003C0D1E" w:rsidRPr="00CC28B7" w14:paraId="78A1F5B9" w14:textId="77777777" w:rsidTr="00921370">
        <w:tc>
          <w:tcPr>
            <w:tcW w:w="4536" w:type="dxa"/>
            <w:shd w:val="clear" w:color="auto" w:fill="auto"/>
          </w:tcPr>
          <w:p w14:paraId="36AFBED9" w14:textId="77777777" w:rsidR="003C0D1E" w:rsidRPr="00B132C8" w:rsidRDefault="003C0D1E" w:rsidP="00846572">
            <w:pPr>
              <w:suppressAutoHyphens/>
            </w:pPr>
            <w:r>
              <w:t xml:space="preserve">Начальник </w:t>
            </w:r>
            <w:proofErr w:type="spellStart"/>
            <w:r>
              <w:t>СРЗАИиМ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0F3952FE" w14:textId="77777777" w:rsidR="003C0D1E" w:rsidRPr="00CC28B7" w:rsidRDefault="003C0D1E" w:rsidP="00846572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5318AAE" w14:textId="77777777" w:rsidR="003C0D1E" w:rsidRPr="00CC28B7" w:rsidRDefault="003C0D1E" w:rsidP="00846572">
            <w:pPr>
              <w:suppressAutoHyphens/>
            </w:pPr>
            <w:proofErr w:type="spellStart"/>
            <w:r>
              <w:t>Куршанов</w:t>
            </w:r>
            <w:proofErr w:type="spellEnd"/>
            <w:r>
              <w:t xml:space="preserve"> С.В.</w:t>
            </w:r>
          </w:p>
        </w:tc>
      </w:tr>
    </w:tbl>
    <w:p w14:paraId="785CA31B" w14:textId="30DE2F78" w:rsidR="003C0D1E" w:rsidRDefault="003C0D1E" w:rsidP="003C0D1E"/>
    <w:p w14:paraId="56CFE835" w14:textId="77777777" w:rsidR="00921370" w:rsidRDefault="00921370" w:rsidP="003C0D1E"/>
    <w:p w14:paraId="0DA2676D" w14:textId="77777777" w:rsidR="00921370" w:rsidRDefault="00921370" w:rsidP="00921370">
      <w:r>
        <w:t>Согласовано в части сроков выполнения работ:</w:t>
      </w:r>
    </w:p>
    <w:p w14:paraId="138FA48E" w14:textId="5FBE039B" w:rsidR="00F94F77" w:rsidRDefault="00F94F77" w:rsidP="003C0D1E"/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835"/>
        <w:gridCol w:w="2127"/>
      </w:tblGrid>
      <w:tr w:rsidR="00CC34FF" w:rsidRPr="00502B8F" w14:paraId="251944B7" w14:textId="77777777" w:rsidTr="00921370">
        <w:tc>
          <w:tcPr>
            <w:tcW w:w="4536" w:type="dxa"/>
            <w:shd w:val="clear" w:color="auto" w:fill="auto"/>
          </w:tcPr>
          <w:p w14:paraId="55F58BE1" w14:textId="0AD471EC" w:rsidR="00CC34FF" w:rsidRPr="00502B8F" w:rsidRDefault="00CC34FF" w:rsidP="00CC34FF">
            <w:pPr>
              <w:pStyle w:val="af0"/>
              <w:suppressAutoHyphens/>
              <w:ind w:left="0"/>
              <w:rPr>
                <w:szCs w:val="24"/>
              </w:rPr>
            </w:pPr>
            <w:r>
              <w:rPr>
                <w:szCs w:val="24"/>
              </w:rPr>
              <w:t>Заместитель директора по капитальному строительству</w:t>
            </w:r>
          </w:p>
        </w:tc>
        <w:tc>
          <w:tcPr>
            <w:tcW w:w="2835" w:type="dxa"/>
            <w:shd w:val="clear" w:color="auto" w:fill="auto"/>
          </w:tcPr>
          <w:p w14:paraId="480426C2" w14:textId="77777777" w:rsidR="00CC34FF" w:rsidRPr="00502B8F" w:rsidRDefault="00CC34FF" w:rsidP="00CC34FF">
            <w:pPr>
              <w:suppressAutoHyphens/>
              <w:jc w:val="both"/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24FA928" w14:textId="46562343" w:rsidR="00CC34FF" w:rsidRPr="00502B8F" w:rsidRDefault="00CC34FF" w:rsidP="00CC34FF">
            <w:pPr>
              <w:suppressAutoHyphens/>
            </w:pPr>
            <w:proofErr w:type="spellStart"/>
            <w:r>
              <w:t>Рикамов</w:t>
            </w:r>
            <w:proofErr w:type="spellEnd"/>
            <w:r>
              <w:t xml:space="preserve"> Р.Р.</w:t>
            </w:r>
          </w:p>
        </w:tc>
      </w:tr>
    </w:tbl>
    <w:p w14:paraId="556DEA82" w14:textId="77777777" w:rsidR="003C0D1E" w:rsidRPr="00502B8F" w:rsidRDefault="003C0D1E" w:rsidP="003C0D1E"/>
    <w:p w14:paraId="1FB05673" w14:textId="65C5D7D4" w:rsidR="004332E8" w:rsidRDefault="004332E8" w:rsidP="00DD5F39">
      <w:pPr>
        <w:pStyle w:val="ac"/>
        <w:spacing w:after="0"/>
        <w:jc w:val="center"/>
        <w:rPr>
          <w:b/>
          <w:bCs/>
          <w:sz w:val="26"/>
          <w:szCs w:val="26"/>
        </w:rPr>
      </w:pPr>
    </w:p>
    <w:p w14:paraId="529E0C02" w14:textId="78FA5315" w:rsidR="0057055E" w:rsidRDefault="0057055E" w:rsidP="00DD5F39">
      <w:pPr>
        <w:pStyle w:val="ac"/>
        <w:spacing w:after="0"/>
        <w:jc w:val="center"/>
        <w:rPr>
          <w:b/>
          <w:bCs/>
          <w:sz w:val="26"/>
          <w:szCs w:val="26"/>
        </w:rPr>
      </w:pPr>
    </w:p>
    <w:p w14:paraId="3652396D" w14:textId="2649D16E" w:rsidR="0057055E" w:rsidRDefault="0057055E" w:rsidP="00DD5F39">
      <w:pPr>
        <w:pStyle w:val="ac"/>
        <w:spacing w:after="0"/>
        <w:jc w:val="center"/>
        <w:rPr>
          <w:b/>
          <w:bCs/>
          <w:sz w:val="26"/>
          <w:szCs w:val="26"/>
        </w:rPr>
      </w:pPr>
    </w:p>
    <w:p w14:paraId="78F4310A" w14:textId="77777777" w:rsidR="0057055E" w:rsidRDefault="0057055E" w:rsidP="00DD5F39">
      <w:pPr>
        <w:pStyle w:val="ac"/>
        <w:spacing w:after="0"/>
        <w:jc w:val="center"/>
        <w:rPr>
          <w:b/>
          <w:bCs/>
          <w:sz w:val="26"/>
          <w:szCs w:val="26"/>
        </w:rPr>
      </w:pPr>
    </w:p>
    <w:p w14:paraId="09E642D5" w14:textId="465C9396" w:rsidR="00DD5F39" w:rsidRPr="00DE32E2" w:rsidRDefault="0073647F" w:rsidP="0073647F">
      <w:pPr>
        <w:pStyle w:val="ac"/>
        <w:spacing w:after="0"/>
        <w:rPr>
          <w:sz w:val="22"/>
          <w:szCs w:val="22"/>
        </w:rPr>
      </w:pPr>
      <w:r w:rsidRPr="00DE32E2">
        <w:rPr>
          <w:bCs/>
          <w:sz w:val="22"/>
          <w:szCs w:val="22"/>
        </w:rPr>
        <w:t xml:space="preserve">Исполнитель: </w:t>
      </w:r>
      <w:r w:rsidR="00921370">
        <w:rPr>
          <w:bCs/>
          <w:sz w:val="22"/>
          <w:szCs w:val="22"/>
        </w:rPr>
        <w:t>К</w:t>
      </w:r>
      <w:r w:rsidR="00D77C2B">
        <w:rPr>
          <w:bCs/>
          <w:sz w:val="22"/>
          <w:szCs w:val="22"/>
        </w:rPr>
        <w:t>оршунов А.А.,</w:t>
      </w:r>
      <w:r w:rsidR="00921370">
        <w:rPr>
          <w:bCs/>
          <w:sz w:val="22"/>
          <w:szCs w:val="22"/>
        </w:rPr>
        <w:t xml:space="preserve"> 336-365</w:t>
      </w:r>
      <w:r w:rsidR="00DD5F39" w:rsidRPr="00DE32E2" w:rsidDel="00DE71E8">
        <w:rPr>
          <w:bCs/>
          <w:sz w:val="22"/>
          <w:szCs w:val="22"/>
        </w:rPr>
        <w:t xml:space="preserve"> </w:t>
      </w:r>
    </w:p>
    <w:sectPr w:rsidR="00DD5F39" w:rsidRPr="00DE32E2" w:rsidSect="009A3CF6">
      <w:headerReference w:type="default" r:id="rId37"/>
      <w:footerReference w:type="even" r:id="rId38"/>
      <w:pgSz w:w="11906" w:h="16838"/>
      <w:pgMar w:top="993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F4959" w14:textId="77777777" w:rsidR="00E514FE" w:rsidRDefault="00E514FE">
      <w:r>
        <w:separator/>
      </w:r>
    </w:p>
  </w:endnote>
  <w:endnote w:type="continuationSeparator" w:id="0">
    <w:p w14:paraId="4D7E4188" w14:textId="77777777" w:rsidR="00E514FE" w:rsidRDefault="00E514FE">
      <w:r>
        <w:continuationSeparator/>
      </w:r>
    </w:p>
  </w:endnote>
  <w:endnote w:type="continuationNotice" w:id="1">
    <w:p w14:paraId="710BC5F0" w14:textId="77777777" w:rsidR="00E514FE" w:rsidRDefault="00E51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DA497" w14:textId="77777777" w:rsidR="00E514FE" w:rsidRDefault="00E514FE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6FC0125D" w14:textId="77777777" w:rsidR="00E514FE" w:rsidRDefault="00E514FE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289A8" w14:textId="77777777" w:rsidR="00E514FE" w:rsidRDefault="00E514FE">
      <w:r>
        <w:separator/>
      </w:r>
    </w:p>
  </w:footnote>
  <w:footnote w:type="continuationSeparator" w:id="0">
    <w:p w14:paraId="4E594209" w14:textId="77777777" w:rsidR="00E514FE" w:rsidRDefault="00E514FE">
      <w:r>
        <w:continuationSeparator/>
      </w:r>
    </w:p>
  </w:footnote>
  <w:footnote w:type="continuationNotice" w:id="1">
    <w:p w14:paraId="350D00A7" w14:textId="77777777" w:rsidR="00E514FE" w:rsidRDefault="00E514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4444384"/>
      <w:docPartObj>
        <w:docPartGallery w:val="Page Numbers (Top of Page)"/>
        <w:docPartUnique/>
      </w:docPartObj>
    </w:sdtPr>
    <w:sdtEndPr/>
    <w:sdtContent>
      <w:p w14:paraId="37598CFD" w14:textId="4050986B" w:rsidR="00E514FE" w:rsidRDefault="00E514FE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16C">
          <w:rPr>
            <w:noProof/>
          </w:rPr>
          <w:t>21</w:t>
        </w:r>
        <w:r>
          <w:fldChar w:fldCharType="end"/>
        </w:r>
      </w:p>
    </w:sdtContent>
  </w:sdt>
  <w:p w14:paraId="5A5DCBBF" w14:textId="77777777" w:rsidR="00E514FE" w:rsidRDefault="00E514FE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A"/>
    <w:multiLevelType w:val="multilevel"/>
    <w:tmpl w:val="567E73D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2180603"/>
    <w:multiLevelType w:val="hybridMultilevel"/>
    <w:tmpl w:val="9B360A0C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336C46"/>
    <w:multiLevelType w:val="hybridMultilevel"/>
    <w:tmpl w:val="255E00A8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19"/>
    <w:multiLevelType w:val="hybridMultilevel"/>
    <w:tmpl w:val="D11E06C8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3E617D"/>
    <w:multiLevelType w:val="multilevel"/>
    <w:tmpl w:val="F9246BC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035D1F"/>
    <w:multiLevelType w:val="hybridMultilevel"/>
    <w:tmpl w:val="653AD7C4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582C2E"/>
    <w:multiLevelType w:val="hybridMultilevel"/>
    <w:tmpl w:val="A87AEE04"/>
    <w:lvl w:ilvl="0" w:tplc="BD68E364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576D5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482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077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56E4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8861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297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40A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681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32A5B2C"/>
    <w:multiLevelType w:val="hybridMultilevel"/>
    <w:tmpl w:val="C6C87742"/>
    <w:lvl w:ilvl="0" w:tplc="255231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B279A"/>
    <w:multiLevelType w:val="hybridMultilevel"/>
    <w:tmpl w:val="07525620"/>
    <w:lvl w:ilvl="0" w:tplc="E98E8E5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18762CBE"/>
    <w:multiLevelType w:val="hybridMultilevel"/>
    <w:tmpl w:val="6F266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CE3577B"/>
    <w:multiLevelType w:val="multilevel"/>
    <w:tmpl w:val="AC94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680"/>
        </w:tabs>
        <w:ind w:left="146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E2A6725"/>
    <w:multiLevelType w:val="hybridMultilevel"/>
    <w:tmpl w:val="238657A6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8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00926F9"/>
    <w:multiLevelType w:val="hybridMultilevel"/>
    <w:tmpl w:val="D0FC0F9E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1F2060A"/>
    <w:multiLevelType w:val="hybridMultilevel"/>
    <w:tmpl w:val="BE36B62C"/>
    <w:lvl w:ilvl="0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D94C47"/>
    <w:multiLevelType w:val="hybridMultilevel"/>
    <w:tmpl w:val="E7CE73EE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58063B"/>
    <w:multiLevelType w:val="hybridMultilevel"/>
    <w:tmpl w:val="807ED4E8"/>
    <w:lvl w:ilvl="0" w:tplc="E98E8E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76D5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482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077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56E4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8861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297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40A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681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2E23F0"/>
    <w:multiLevelType w:val="hybridMultilevel"/>
    <w:tmpl w:val="D0AC077A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EE50DB"/>
    <w:multiLevelType w:val="hybridMultilevel"/>
    <w:tmpl w:val="6CF6AFDC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B21570"/>
    <w:multiLevelType w:val="hybridMultilevel"/>
    <w:tmpl w:val="E29E7334"/>
    <w:lvl w:ilvl="0" w:tplc="BD68E364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D2A5AD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EF1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AB0C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8CB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E8A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4D72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22C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F036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144E04"/>
    <w:multiLevelType w:val="hybridMultilevel"/>
    <w:tmpl w:val="713217C2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3EB4D14"/>
    <w:multiLevelType w:val="multilevel"/>
    <w:tmpl w:val="4B3CC9F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48D0EDE"/>
    <w:multiLevelType w:val="multilevel"/>
    <w:tmpl w:val="8A30B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44E67701"/>
    <w:multiLevelType w:val="hybridMultilevel"/>
    <w:tmpl w:val="7A7ED282"/>
    <w:lvl w:ilvl="0" w:tplc="04190001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81C28BB"/>
    <w:multiLevelType w:val="hybridMultilevel"/>
    <w:tmpl w:val="7B18AAF6"/>
    <w:lvl w:ilvl="0" w:tplc="E98E8E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2A5AD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EF1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AB0C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8CB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E8A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4D72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22C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F036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C1446"/>
    <w:multiLevelType w:val="hybridMultilevel"/>
    <w:tmpl w:val="C8749B64"/>
    <w:lvl w:ilvl="0" w:tplc="BD68E364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7D4BE7"/>
    <w:multiLevelType w:val="hybridMultilevel"/>
    <w:tmpl w:val="3B78D7B2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1F7A3F"/>
    <w:multiLevelType w:val="hybridMultilevel"/>
    <w:tmpl w:val="33E8B9CE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3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0F7A17"/>
    <w:multiLevelType w:val="hybridMultilevel"/>
    <w:tmpl w:val="47EEFD50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A605FD5"/>
    <w:multiLevelType w:val="multilevel"/>
    <w:tmpl w:val="8A30B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163289"/>
    <w:multiLevelType w:val="hybridMultilevel"/>
    <w:tmpl w:val="C56A124C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665803"/>
    <w:multiLevelType w:val="hybridMultilevel"/>
    <w:tmpl w:val="8A4AC11E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0BA0887"/>
    <w:multiLevelType w:val="hybridMultilevel"/>
    <w:tmpl w:val="CDE8DD0E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011797"/>
    <w:multiLevelType w:val="hybridMultilevel"/>
    <w:tmpl w:val="4120E92C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368607F"/>
    <w:multiLevelType w:val="hybridMultilevel"/>
    <w:tmpl w:val="7E6C8194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4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84979E2"/>
    <w:multiLevelType w:val="hybridMultilevel"/>
    <w:tmpl w:val="2E281B68"/>
    <w:lvl w:ilvl="0" w:tplc="BD68E364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7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6D89650F"/>
    <w:multiLevelType w:val="multilevel"/>
    <w:tmpl w:val="81A8A07C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0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1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2" w15:restartNumberingAfterBreak="0">
    <w:nsid w:val="795E532F"/>
    <w:multiLevelType w:val="hybridMultilevel"/>
    <w:tmpl w:val="102CCBAA"/>
    <w:lvl w:ilvl="0" w:tplc="9990D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682760"/>
    <w:multiLevelType w:val="hybridMultilevel"/>
    <w:tmpl w:val="6636A15A"/>
    <w:lvl w:ilvl="0" w:tplc="77F213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D2A0CCA"/>
    <w:multiLevelType w:val="hybridMultilevel"/>
    <w:tmpl w:val="C562F93C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B807FD"/>
    <w:multiLevelType w:val="multilevel"/>
    <w:tmpl w:val="36B2BD3A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1"/>
  </w:num>
  <w:num w:numId="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46"/>
  </w:num>
  <w:num w:numId="5">
    <w:abstractNumId w:val="3"/>
  </w:num>
  <w:num w:numId="6">
    <w:abstractNumId w:val="47"/>
  </w:num>
  <w:num w:numId="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9"/>
  </w:num>
  <w:num w:numId="10">
    <w:abstractNumId w:val="24"/>
  </w:num>
  <w:num w:numId="11">
    <w:abstractNumId w:val="32"/>
  </w:num>
  <w:num w:numId="12">
    <w:abstractNumId w:val="10"/>
  </w:num>
  <w:num w:numId="13">
    <w:abstractNumId w:val="0"/>
  </w:num>
  <w:num w:numId="14">
    <w:abstractNumId w:val="17"/>
  </w:num>
  <w:num w:numId="15">
    <w:abstractNumId w:val="42"/>
  </w:num>
  <w:num w:numId="16">
    <w:abstractNumId w:val="27"/>
  </w:num>
  <w:num w:numId="17">
    <w:abstractNumId w:val="43"/>
  </w:num>
  <w:num w:numId="18">
    <w:abstractNumId w:val="6"/>
  </w:num>
  <w:num w:numId="19">
    <w:abstractNumId w:val="34"/>
  </w:num>
  <w:num w:numId="20">
    <w:abstractNumId w:val="5"/>
  </w:num>
  <w:num w:numId="21">
    <w:abstractNumId w:val="11"/>
  </w:num>
  <w:num w:numId="22">
    <w:abstractNumId w:val="39"/>
  </w:num>
  <w:num w:numId="23">
    <w:abstractNumId w:val="23"/>
  </w:num>
  <w:num w:numId="24">
    <w:abstractNumId w:val="30"/>
  </w:num>
  <w:num w:numId="25">
    <w:abstractNumId w:val="44"/>
  </w:num>
  <w:num w:numId="26">
    <w:abstractNumId w:val="45"/>
  </w:num>
  <w:num w:numId="27">
    <w:abstractNumId w:val="57"/>
  </w:num>
  <w:num w:numId="28">
    <w:abstractNumId w:val="18"/>
  </w:num>
  <w:num w:numId="29">
    <w:abstractNumId w:val="58"/>
  </w:num>
  <w:num w:numId="30">
    <w:abstractNumId w:val="14"/>
  </w:num>
  <w:num w:numId="31">
    <w:abstractNumId w:val="52"/>
  </w:num>
  <w:num w:numId="32">
    <w:abstractNumId w:val="20"/>
  </w:num>
  <w:num w:numId="33">
    <w:abstractNumId w:val="51"/>
  </w:num>
  <w:num w:numId="34">
    <w:abstractNumId w:val="36"/>
  </w:num>
  <w:num w:numId="35">
    <w:abstractNumId w:val="2"/>
  </w:num>
  <w:num w:numId="36">
    <w:abstractNumId w:val="12"/>
  </w:num>
  <w:num w:numId="37">
    <w:abstractNumId w:val="26"/>
  </w:num>
  <w:num w:numId="38">
    <w:abstractNumId w:val="15"/>
  </w:num>
  <w:num w:numId="39">
    <w:abstractNumId w:val="65"/>
  </w:num>
  <w:num w:numId="40">
    <w:abstractNumId w:val="59"/>
  </w:num>
  <w:num w:numId="41">
    <w:abstractNumId w:val="64"/>
  </w:num>
  <w:num w:numId="42">
    <w:abstractNumId w:val="53"/>
  </w:num>
  <w:num w:numId="43">
    <w:abstractNumId w:val="56"/>
  </w:num>
  <w:num w:numId="44">
    <w:abstractNumId w:val="60"/>
  </w:num>
  <w:num w:numId="45">
    <w:abstractNumId w:val="49"/>
  </w:num>
  <w:num w:numId="46">
    <w:abstractNumId w:val="16"/>
  </w:num>
  <w:num w:numId="47">
    <w:abstractNumId w:val="4"/>
  </w:num>
  <w:num w:numId="48">
    <w:abstractNumId w:val="40"/>
  </w:num>
  <w:num w:numId="49">
    <w:abstractNumId w:val="25"/>
  </w:num>
  <w:num w:numId="50">
    <w:abstractNumId w:val="37"/>
  </w:num>
  <w:num w:numId="51">
    <w:abstractNumId w:val="28"/>
  </w:num>
  <w:num w:numId="52">
    <w:abstractNumId w:val="8"/>
  </w:num>
  <w:num w:numId="53">
    <w:abstractNumId w:val="13"/>
  </w:num>
  <w:num w:numId="54">
    <w:abstractNumId w:val="50"/>
  </w:num>
  <w:num w:numId="55">
    <w:abstractNumId w:val="48"/>
  </w:num>
  <w:num w:numId="56">
    <w:abstractNumId w:val="22"/>
  </w:num>
  <w:num w:numId="57">
    <w:abstractNumId w:val="21"/>
  </w:num>
  <w:num w:numId="58">
    <w:abstractNumId w:val="1"/>
  </w:num>
  <w:num w:numId="59">
    <w:abstractNumId w:val="62"/>
  </w:num>
  <w:num w:numId="60">
    <w:abstractNumId w:val="63"/>
  </w:num>
  <w:num w:numId="61">
    <w:abstractNumId w:val="55"/>
  </w:num>
  <w:num w:numId="62">
    <w:abstractNumId w:val="35"/>
  </w:num>
  <w:num w:numId="63">
    <w:abstractNumId w:val="7"/>
  </w:num>
  <w:num w:numId="64">
    <w:abstractNumId w:val="29"/>
  </w:num>
  <w:num w:numId="65">
    <w:abstractNumId w:val="9"/>
  </w:num>
  <w:num w:numId="66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486"/>
    <w:rsid w:val="00004B6F"/>
    <w:rsid w:val="00005383"/>
    <w:rsid w:val="00005686"/>
    <w:rsid w:val="000057B5"/>
    <w:rsid w:val="0000720D"/>
    <w:rsid w:val="00007F89"/>
    <w:rsid w:val="00010C84"/>
    <w:rsid w:val="0001329A"/>
    <w:rsid w:val="0001508D"/>
    <w:rsid w:val="00016A80"/>
    <w:rsid w:val="00016EFA"/>
    <w:rsid w:val="00017A19"/>
    <w:rsid w:val="000204EB"/>
    <w:rsid w:val="00021073"/>
    <w:rsid w:val="000216D0"/>
    <w:rsid w:val="00022735"/>
    <w:rsid w:val="00022D23"/>
    <w:rsid w:val="0002356A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4027"/>
    <w:rsid w:val="0003482D"/>
    <w:rsid w:val="00035A51"/>
    <w:rsid w:val="000371EA"/>
    <w:rsid w:val="000379F6"/>
    <w:rsid w:val="00040ECA"/>
    <w:rsid w:val="000426F1"/>
    <w:rsid w:val="000427FB"/>
    <w:rsid w:val="00043E89"/>
    <w:rsid w:val="000464FB"/>
    <w:rsid w:val="00046D7B"/>
    <w:rsid w:val="00047839"/>
    <w:rsid w:val="00047C29"/>
    <w:rsid w:val="0005252E"/>
    <w:rsid w:val="00053B17"/>
    <w:rsid w:val="00054057"/>
    <w:rsid w:val="00054C98"/>
    <w:rsid w:val="000560B1"/>
    <w:rsid w:val="0005617F"/>
    <w:rsid w:val="000623DB"/>
    <w:rsid w:val="000625BA"/>
    <w:rsid w:val="00062B7A"/>
    <w:rsid w:val="0006304E"/>
    <w:rsid w:val="0006362F"/>
    <w:rsid w:val="00063D73"/>
    <w:rsid w:val="00064158"/>
    <w:rsid w:val="00065CAB"/>
    <w:rsid w:val="00065E6C"/>
    <w:rsid w:val="00065FC5"/>
    <w:rsid w:val="0006723B"/>
    <w:rsid w:val="00067BA8"/>
    <w:rsid w:val="00070878"/>
    <w:rsid w:val="00071093"/>
    <w:rsid w:val="0007241C"/>
    <w:rsid w:val="000724C2"/>
    <w:rsid w:val="00072FB8"/>
    <w:rsid w:val="0007421B"/>
    <w:rsid w:val="00074459"/>
    <w:rsid w:val="00074675"/>
    <w:rsid w:val="00075110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9097D"/>
    <w:rsid w:val="00091F75"/>
    <w:rsid w:val="00092AEF"/>
    <w:rsid w:val="00094686"/>
    <w:rsid w:val="000956A1"/>
    <w:rsid w:val="00095F2C"/>
    <w:rsid w:val="0009611B"/>
    <w:rsid w:val="00096582"/>
    <w:rsid w:val="00096702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638C"/>
    <w:rsid w:val="000A771F"/>
    <w:rsid w:val="000B096D"/>
    <w:rsid w:val="000B0B86"/>
    <w:rsid w:val="000B2242"/>
    <w:rsid w:val="000B3D36"/>
    <w:rsid w:val="000B427D"/>
    <w:rsid w:val="000B4488"/>
    <w:rsid w:val="000B47FA"/>
    <w:rsid w:val="000B5C70"/>
    <w:rsid w:val="000B664B"/>
    <w:rsid w:val="000B6F1A"/>
    <w:rsid w:val="000B7E3F"/>
    <w:rsid w:val="000C2F45"/>
    <w:rsid w:val="000C4FC8"/>
    <w:rsid w:val="000C542A"/>
    <w:rsid w:val="000C5788"/>
    <w:rsid w:val="000C5CF4"/>
    <w:rsid w:val="000C6836"/>
    <w:rsid w:val="000C7600"/>
    <w:rsid w:val="000D2387"/>
    <w:rsid w:val="000D378C"/>
    <w:rsid w:val="000D4A12"/>
    <w:rsid w:val="000D5C65"/>
    <w:rsid w:val="000D6156"/>
    <w:rsid w:val="000D67FF"/>
    <w:rsid w:val="000E1918"/>
    <w:rsid w:val="000E1C5B"/>
    <w:rsid w:val="000E2055"/>
    <w:rsid w:val="000E20F6"/>
    <w:rsid w:val="000E26D5"/>
    <w:rsid w:val="000E2B69"/>
    <w:rsid w:val="000E3A83"/>
    <w:rsid w:val="000E5DDD"/>
    <w:rsid w:val="000E64F9"/>
    <w:rsid w:val="000E729B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C4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2131"/>
    <w:rsid w:val="00102523"/>
    <w:rsid w:val="00102B1B"/>
    <w:rsid w:val="0010381F"/>
    <w:rsid w:val="001038F8"/>
    <w:rsid w:val="00104461"/>
    <w:rsid w:val="0010463B"/>
    <w:rsid w:val="00106C81"/>
    <w:rsid w:val="001077B9"/>
    <w:rsid w:val="0010789A"/>
    <w:rsid w:val="0010799D"/>
    <w:rsid w:val="00107AC3"/>
    <w:rsid w:val="00107CD6"/>
    <w:rsid w:val="001106FE"/>
    <w:rsid w:val="00110D70"/>
    <w:rsid w:val="001137F5"/>
    <w:rsid w:val="0011442A"/>
    <w:rsid w:val="001144F0"/>
    <w:rsid w:val="0011471B"/>
    <w:rsid w:val="00114AEB"/>
    <w:rsid w:val="00114C1F"/>
    <w:rsid w:val="00116226"/>
    <w:rsid w:val="00116BFA"/>
    <w:rsid w:val="00117204"/>
    <w:rsid w:val="00117D95"/>
    <w:rsid w:val="00120E9E"/>
    <w:rsid w:val="00121FE8"/>
    <w:rsid w:val="0012215A"/>
    <w:rsid w:val="00126677"/>
    <w:rsid w:val="00126A9F"/>
    <w:rsid w:val="0012739C"/>
    <w:rsid w:val="001302D2"/>
    <w:rsid w:val="00130433"/>
    <w:rsid w:val="00131FC2"/>
    <w:rsid w:val="00134009"/>
    <w:rsid w:val="00134C46"/>
    <w:rsid w:val="00134F41"/>
    <w:rsid w:val="0013528C"/>
    <w:rsid w:val="00136B56"/>
    <w:rsid w:val="00137500"/>
    <w:rsid w:val="0013762D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3446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376D"/>
    <w:rsid w:val="00164825"/>
    <w:rsid w:val="00167B2A"/>
    <w:rsid w:val="00170B80"/>
    <w:rsid w:val="00171D7E"/>
    <w:rsid w:val="001720BC"/>
    <w:rsid w:val="001733EF"/>
    <w:rsid w:val="00173B2B"/>
    <w:rsid w:val="00174ABE"/>
    <w:rsid w:val="00175523"/>
    <w:rsid w:val="00175959"/>
    <w:rsid w:val="00175C2A"/>
    <w:rsid w:val="001762D0"/>
    <w:rsid w:val="00177109"/>
    <w:rsid w:val="001774C2"/>
    <w:rsid w:val="00180254"/>
    <w:rsid w:val="00181004"/>
    <w:rsid w:val="0018172A"/>
    <w:rsid w:val="00181FEA"/>
    <w:rsid w:val="0018250F"/>
    <w:rsid w:val="001831C6"/>
    <w:rsid w:val="00183528"/>
    <w:rsid w:val="00183BDD"/>
    <w:rsid w:val="00184CD5"/>
    <w:rsid w:val="00186277"/>
    <w:rsid w:val="00186761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4778"/>
    <w:rsid w:val="00194A45"/>
    <w:rsid w:val="00194BD9"/>
    <w:rsid w:val="001957E1"/>
    <w:rsid w:val="001963B1"/>
    <w:rsid w:val="001963DE"/>
    <w:rsid w:val="00196EEF"/>
    <w:rsid w:val="001A05CF"/>
    <w:rsid w:val="001A1E87"/>
    <w:rsid w:val="001A3484"/>
    <w:rsid w:val="001A3919"/>
    <w:rsid w:val="001A3BF9"/>
    <w:rsid w:val="001A4058"/>
    <w:rsid w:val="001A603A"/>
    <w:rsid w:val="001A6BB4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B13"/>
    <w:rsid w:val="001B3C67"/>
    <w:rsid w:val="001B417C"/>
    <w:rsid w:val="001B45E3"/>
    <w:rsid w:val="001B6C62"/>
    <w:rsid w:val="001B6E1B"/>
    <w:rsid w:val="001B76BA"/>
    <w:rsid w:val="001B79A9"/>
    <w:rsid w:val="001C0222"/>
    <w:rsid w:val="001C150D"/>
    <w:rsid w:val="001C162F"/>
    <w:rsid w:val="001C1AAE"/>
    <w:rsid w:val="001C316C"/>
    <w:rsid w:val="001C3676"/>
    <w:rsid w:val="001C4DC4"/>
    <w:rsid w:val="001C4E6C"/>
    <w:rsid w:val="001C4F12"/>
    <w:rsid w:val="001C54D8"/>
    <w:rsid w:val="001C5599"/>
    <w:rsid w:val="001C5CF5"/>
    <w:rsid w:val="001C65A2"/>
    <w:rsid w:val="001D1902"/>
    <w:rsid w:val="001D1DB2"/>
    <w:rsid w:val="001D1F97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46AD"/>
    <w:rsid w:val="001E5844"/>
    <w:rsid w:val="001E591A"/>
    <w:rsid w:val="001E5E1D"/>
    <w:rsid w:val="001E600E"/>
    <w:rsid w:val="001E6379"/>
    <w:rsid w:val="001E71B7"/>
    <w:rsid w:val="001F0B60"/>
    <w:rsid w:val="001F1507"/>
    <w:rsid w:val="001F174C"/>
    <w:rsid w:val="001F2B4E"/>
    <w:rsid w:val="001F3546"/>
    <w:rsid w:val="001F3571"/>
    <w:rsid w:val="001F3A1C"/>
    <w:rsid w:val="001F3F76"/>
    <w:rsid w:val="001F441B"/>
    <w:rsid w:val="001F53D6"/>
    <w:rsid w:val="001F5A6B"/>
    <w:rsid w:val="001F5ECB"/>
    <w:rsid w:val="001F61EB"/>
    <w:rsid w:val="001F728C"/>
    <w:rsid w:val="002009DA"/>
    <w:rsid w:val="00202103"/>
    <w:rsid w:val="00203C54"/>
    <w:rsid w:val="0020458D"/>
    <w:rsid w:val="00204751"/>
    <w:rsid w:val="0020489B"/>
    <w:rsid w:val="00204B37"/>
    <w:rsid w:val="00204DA5"/>
    <w:rsid w:val="00205DEC"/>
    <w:rsid w:val="00206053"/>
    <w:rsid w:val="002072D1"/>
    <w:rsid w:val="00207731"/>
    <w:rsid w:val="0021003B"/>
    <w:rsid w:val="00210501"/>
    <w:rsid w:val="00210BAF"/>
    <w:rsid w:val="00210E1A"/>
    <w:rsid w:val="002113D2"/>
    <w:rsid w:val="00211AF8"/>
    <w:rsid w:val="00211C31"/>
    <w:rsid w:val="00211FC5"/>
    <w:rsid w:val="00212398"/>
    <w:rsid w:val="00213C2B"/>
    <w:rsid w:val="00213D05"/>
    <w:rsid w:val="00216A91"/>
    <w:rsid w:val="002172B7"/>
    <w:rsid w:val="00217F36"/>
    <w:rsid w:val="00220F3E"/>
    <w:rsid w:val="00223082"/>
    <w:rsid w:val="002230A2"/>
    <w:rsid w:val="0022478F"/>
    <w:rsid w:val="0022552C"/>
    <w:rsid w:val="0022564E"/>
    <w:rsid w:val="0022589D"/>
    <w:rsid w:val="002259BA"/>
    <w:rsid w:val="002263B7"/>
    <w:rsid w:val="0022649B"/>
    <w:rsid w:val="00226597"/>
    <w:rsid w:val="002275F8"/>
    <w:rsid w:val="00227726"/>
    <w:rsid w:val="002302F7"/>
    <w:rsid w:val="00230DBA"/>
    <w:rsid w:val="0023257A"/>
    <w:rsid w:val="00232A16"/>
    <w:rsid w:val="00232B43"/>
    <w:rsid w:val="00232CDF"/>
    <w:rsid w:val="00233268"/>
    <w:rsid w:val="0023392A"/>
    <w:rsid w:val="00233DD5"/>
    <w:rsid w:val="00234990"/>
    <w:rsid w:val="00234A8B"/>
    <w:rsid w:val="00234B0C"/>
    <w:rsid w:val="002350E9"/>
    <w:rsid w:val="00235CA2"/>
    <w:rsid w:val="00236D1F"/>
    <w:rsid w:val="00240382"/>
    <w:rsid w:val="00240C7E"/>
    <w:rsid w:val="002415B1"/>
    <w:rsid w:val="00241F00"/>
    <w:rsid w:val="00242AAB"/>
    <w:rsid w:val="00242E7C"/>
    <w:rsid w:val="00243C44"/>
    <w:rsid w:val="002453EA"/>
    <w:rsid w:val="002457F1"/>
    <w:rsid w:val="00246A15"/>
    <w:rsid w:val="002504C4"/>
    <w:rsid w:val="0025212A"/>
    <w:rsid w:val="00252657"/>
    <w:rsid w:val="002541D9"/>
    <w:rsid w:val="0025471E"/>
    <w:rsid w:val="002547E5"/>
    <w:rsid w:val="002571A3"/>
    <w:rsid w:val="00257CE7"/>
    <w:rsid w:val="002616B9"/>
    <w:rsid w:val="0026191A"/>
    <w:rsid w:val="0026241F"/>
    <w:rsid w:val="00263CD1"/>
    <w:rsid w:val="002647B3"/>
    <w:rsid w:val="00264F5C"/>
    <w:rsid w:val="00265E5C"/>
    <w:rsid w:val="002661FB"/>
    <w:rsid w:val="00266F45"/>
    <w:rsid w:val="00267399"/>
    <w:rsid w:val="00267CCF"/>
    <w:rsid w:val="00267E4F"/>
    <w:rsid w:val="002708CB"/>
    <w:rsid w:val="0027181E"/>
    <w:rsid w:val="00272B7A"/>
    <w:rsid w:val="00272C5F"/>
    <w:rsid w:val="00273382"/>
    <w:rsid w:val="00273ED2"/>
    <w:rsid w:val="0027471D"/>
    <w:rsid w:val="0027478A"/>
    <w:rsid w:val="00274F2D"/>
    <w:rsid w:val="00275480"/>
    <w:rsid w:val="00275A56"/>
    <w:rsid w:val="00276264"/>
    <w:rsid w:val="0027723D"/>
    <w:rsid w:val="00277929"/>
    <w:rsid w:val="00281099"/>
    <w:rsid w:val="002815EA"/>
    <w:rsid w:val="00282843"/>
    <w:rsid w:val="00282DE5"/>
    <w:rsid w:val="00284803"/>
    <w:rsid w:val="00284C99"/>
    <w:rsid w:val="0028543E"/>
    <w:rsid w:val="00285886"/>
    <w:rsid w:val="00286219"/>
    <w:rsid w:val="00286BDB"/>
    <w:rsid w:val="00286F05"/>
    <w:rsid w:val="00291E5E"/>
    <w:rsid w:val="00291F6F"/>
    <w:rsid w:val="002940E4"/>
    <w:rsid w:val="00294F4F"/>
    <w:rsid w:val="00296AC4"/>
    <w:rsid w:val="00296CFC"/>
    <w:rsid w:val="00297280"/>
    <w:rsid w:val="002A1F56"/>
    <w:rsid w:val="002A2144"/>
    <w:rsid w:val="002A3C64"/>
    <w:rsid w:val="002A42D5"/>
    <w:rsid w:val="002A4466"/>
    <w:rsid w:val="002A476D"/>
    <w:rsid w:val="002A4BF9"/>
    <w:rsid w:val="002A4D09"/>
    <w:rsid w:val="002A5454"/>
    <w:rsid w:val="002A5E9B"/>
    <w:rsid w:val="002A6060"/>
    <w:rsid w:val="002A67DC"/>
    <w:rsid w:val="002A6A59"/>
    <w:rsid w:val="002A6B20"/>
    <w:rsid w:val="002A7F28"/>
    <w:rsid w:val="002B1CF3"/>
    <w:rsid w:val="002B1FCA"/>
    <w:rsid w:val="002B26A2"/>
    <w:rsid w:val="002B3775"/>
    <w:rsid w:val="002B3ADA"/>
    <w:rsid w:val="002B3E04"/>
    <w:rsid w:val="002B42F0"/>
    <w:rsid w:val="002B4361"/>
    <w:rsid w:val="002B4ACC"/>
    <w:rsid w:val="002B4EB6"/>
    <w:rsid w:val="002B526B"/>
    <w:rsid w:val="002B63D9"/>
    <w:rsid w:val="002B66A5"/>
    <w:rsid w:val="002B6FF7"/>
    <w:rsid w:val="002B7874"/>
    <w:rsid w:val="002C1104"/>
    <w:rsid w:val="002C1380"/>
    <w:rsid w:val="002C19E3"/>
    <w:rsid w:val="002C1B6C"/>
    <w:rsid w:val="002C1BB6"/>
    <w:rsid w:val="002C25C0"/>
    <w:rsid w:val="002C2CC1"/>
    <w:rsid w:val="002C42FC"/>
    <w:rsid w:val="002C56A6"/>
    <w:rsid w:val="002C781E"/>
    <w:rsid w:val="002D003A"/>
    <w:rsid w:val="002D00C5"/>
    <w:rsid w:val="002D0763"/>
    <w:rsid w:val="002D09AC"/>
    <w:rsid w:val="002D1575"/>
    <w:rsid w:val="002D2094"/>
    <w:rsid w:val="002D2F39"/>
    <w:rsid w:val="002D36C3"/>
    <w:rsid w:val="002D3790"/>
    <w:rsid w:val="002D3C5C"/>
    <w:rsid w:val="002E05C3"/>
    <w:rsid w:val="002E064B"/>
    <w:rsid w:val="002E1563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E735E"/>
    <w:rsid w:val="002F0251"/>
    <w:rsid w:val="002F0563"/>
    <w:rsid w:val="002F0662"/>
    <w:rsid w:val="002F083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1FE"/>
    <w:rsid w:val="003023A0"/>
    <w:rsid w:val="00302402"/>
    <w:rsid w:val="003025BE"/>
    <w:rsid w:val="00303FDC"/>
    <w:rsid w:val="003049B5"/>
    <w:rsid w:val="00305B54"/>
    <w:rsid w:val="00306106"/>
    <w:rsid w:val="00310886"/>
    <w:rsid w:val="00312933"/>
    <w:rsid w:val="00313DEF"/>
    <w:rsid w:val="00314156"/>
    <w:rsid w:val="00315FA5"/>
    <w:rsid w:val="003167F4"/>
    <w:rsid w:val="00316B5E"/>
    <w:rsid w:val="003176E2"/>
    <w:rsid w:val="003218C2"/>
    <w:rsid w:val="003231A2"/>
    <w:rsid w:val="00323CDD"/>
    <w:rsid w:val="00324017"/>
    <w:rsid w:val="0032485D"/>
    <w:rsid w:val="00327ACA"/>
    <w:rsid w:val="00330163"/>
    <w:rsid w:val="003307E4"/>
    <w:rsid w:val="00331417"/>
    <w:rsid w:val="00332A82"/>
    <w:rsid w:val="00332C08"/>
    <w:rsid w:val="00332DB7"/>
    <w:rsid w:val="003350E1"/>
    <w:rsid w:val="00335110"/>
    <w:rsid w:val="00335387"/>
    <w:rsid w:val="003359D4"/>
    <w:rsid w:val="00335FE1"/>
    <w:rsid w:val="00340BAA"/>
    <w:rsid w:val="0034172A"/>
    <w:rsid w:val="0034211B"/>
    <w:rsid w:val="00343135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49DE"/>
    <w:rsid w:val="00356862"/>
    <w:rsid w:val="00356E8B"/>
    <w:rsid w:val="00357CD7"/>
    <w:rsid w:val="0036060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5469"/>
    <w:rsid w:val="00367853"/>
    <w:rsid w:val="0037163C"/>
    <w:rsid w:val="0037329B"/>
    <w:rsid w:val="00373459"/>
    <w:rsid w:val="00373A91"/>
    <w:rsid w:val="00373B75"/>
    <w:rsid w:val="00373E6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6949"/>
    <w:rsid w:val="0038775B"/>
    <w:rsid w:val="00387A6C"/>
    <w:rsid w:val="00387F6E"/>
    <w:rsid w:val="00390E40"/>
    <w:rsid w:val="003920A2"/>
    <w:rsid w:val="003923CA"/>
    <w:rsid w:val="00392886"/>
    <w:rsid w:val="0039296A"/>
    <w:rsid w:val="00393014"/>
    <w:rsid w:val="003935C1"/>
    <w:rsid w:val="0039554C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22B8"/>
    <w:rsid w:val="003A30CF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377"/>
    <w:rsid w:val="003B3A9A"/>
    <w:rsid w:val="003B4462"/>
    <w:rsid w:val="003B49B3"/>
    <w:rsid w:val="003B50BF"/>
    <w:rsid w:val="003B6084"/>
    <w:rsid w:val="003B7A0C"/>
    <w:rsid w:val="003B7BD7"/>
    <w:rsid w:val="003B7FF1"/>
    <w:rsid w:val="003C0D1E"/>
    <w:rsid w:val="003C25DB"/>
    <w:rsid w:val="003C4325"/>
    <w:rsid w:val="003C4C2B"/>
    <w:rsid w:val="003C52B4"/>
    <w:rsid w:val="003C6A52"/>
    <w:rsid w:val="003D003B"/>
    <w:rsid w:val="003D0068"/>
    <w:rsid w:val="003D07C4"/>
    <w:rsid w:val="003D10AA"/>
    <w:rsid w:val="003D1BED"/>
    <w:rsid w:val="003D37A7"/>
    <w:rsid w:val="003D5BA7"/>
    <w:rsid w:val="003D676A"/>
    <w:rsid w:val="003D6997"/>
    <w:rsid w:val="003D75EA"/>
    <w:rsid w:val="003D78B1"/>
    <w:rsid w:val="003E011D"/>
    <w:rsid w:val="003E0593"/>
    <w:rsid w:val="003E0856"/>
    <w:rsid w:val="003E286C"/>
    <w:rsid w:val="003E2E04"/>
    <w:rsid w:val="003E36F9"/>
    <w:rsid w:val="003E39B2"/>
    <w:rsid w:val="003E4611"/>
    <w:rsid w:val="003E562E"/>
    <w:rsid w:val="003E5780"/>
    <w:rsid w:val="003E60ED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AA8"/>
    <w:rsid w:val="00406D41"/>
    <w:rsid w:val="0040709D"/>
    <w:rsid w:val="00407B90"/>
    <w:rsid w:val="0041004F"/>
    <w:rsid w:val="00411557"/>
    <w:rsid w:val="00412ADE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2D04"/>
    <w:rsid w:val="00424EEA"/>
    <w:rsid w:val="0042563F"/>
    <w:rsid w:val="00425DFF"/>
    <w:rsid w:val="00425E1C"/>
    <w:rsid w:val="0042605D"/>
    <w:rsid w:val="00426461"/>
    <w:rsid w:val="004269BC"/>
    <w:rsid w:val="00430933"/>
    <w:rsid w:val="00430C7A"/>
    <w:rsid w:val="00431605"/>
    <w:rsid w:val="00431957"/>
    <w:rsid w:val="00431B9A"/>
    <w:rsid w:val="00431C74"/>
    <w:rsid w:val="00431FB3"/>
    <w:rsid w:val="00432C16"/>
    <w:rsid w:val="004332E8"/>
    <w:rsid w:val="004333F0"/>
    <w:rsid w:val="00434760"/>
    <w:rsid w:val="00435D6C"/>
    <w:rsid w:val="0044137A"/>
    <w:rsid w:val="00443E44"/>
    <w:rsid w:val="004449F7"/>
    <w:rsid w:val="00445033"/>
    <w:rsid w:val="00445792"/>
    <w:rsid w:val="00445842"/>
    <w:rsid w:val="00445DF9"/>
    <w:rsid w:val="00447058"/>
    <w:rsid w:val="00447C49"/>
    <w:rsid w:val="00447C52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1CD0"/>
    <w:rsid w:val="004622E2"/>
    <w:rsid w:val="004625BD"/>
    <w:rsid w:val="00462BBC"/>
    <w:rsid w:val="00462EA4"/>
    <w:rsid w:val="00465050"/>
    <w:rsid w:val="004658DB"/>
    <w:rsid w:val="0046604D"/>
    <w:rsid w:val="004660A9"/>
    <w:rsid w:val="00466607"/>
    <w:rsid w:val="00466B83"/>
    <w:rsid w:val="00467A8C"/>
    <w:rsid w:val="00467B56"/>
    <w:rsid w:val="004713AA"/>
    <w:rsid w:val="00474224"/>
    <w:rsid w:val="00474537"/>
    <w:rsid w:val="0047741C"/>
    <w:rsid w:val="00480053"/>
    <w:rsid w:val="0048124C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00A9"/>
    <w:rsid w:val="004928B4"/>
    <w:rsid w:val="0049455C"/>
    <w:rsid w:val="00494864"/>
    <w:rsid w:val="00494AE6"/>
    <w:rsid w:val="00494B55"/>
    <w:rsid w:val="00494E89"/>
    <w:rsid w:val="00495456"/>
    <w:rsid w:val="0049564B"/>
    <w:rsid w:val="004A040D"/>
    <w:rsid w:val="004A0535"/>
    <w:rsid w:val="004A34AB"/>
    <w:rsid w:val="004A4F1A"/>
    <w:rsid w:val="004A4F88"/>
    <w:rsid w:val="004A5AF8"/>
    <w:rsid w:val="004A66B7"/>
    <w:rsid w:val="004B0526"/>
    <w:rsid w:val="004B0B9A"/>
    <w:rsid w:val="004B1D32"/>
    <w:rsid w:val="004B276B"/>
    <w:rsid w:val="004B2C0E"/>
    <w:rsid w:val="004B2D0C"/>
    <w:rsid w:val="004B5EBB"/>
    <w:rsid w:val="004B7A34"/>
    <w:rsid w:val="004C213C"/>
    <w:rsid w:val="004C3D20"/>
    <w:rsid w:val="004C45E4"/>
    <w:rsid w:val="004C461B"/>
    <w:rsid w:val="004C516E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5DFD"/>
    <w:rsid w:val="004D6289"/>
    <w:rsid w:val="004D6CBD"/>
    <w:rsid w:val="004D7DF4"/>
    <w:rsid w:val="004D7EB0"/>
    <w:rsid w:val="004E20F6"/>
    <w:rsid w:val="004E25A8"/>
    <w:rsid w:val="004E2A28"/>
    <w:rsid w:val="004E308A"/>
    <w:rsid w:val="004E4F1D"/>
    <w:rsid w:val="004E73CC"/>
    <w:rsid w:val="004F2252"/>
    <w:rsid w:val="004F30D4"/>
    <w:rsid w:val="004F35D8"/>
    <w:rsid w:val="004F3941"/>
    <w:rsid w:val="004F5868"/>
    <w:rsid w:val="004F6C6A"/>
    <w:rsid w:val="004F746A"/>
    <w:rsid w:val="00500498"/>
    <w:rsid w:val="00500C50"/>
    <w:rsid w:val="005012CC"/>
    <w:rsid w:val="005016AF"/>
    <w:rsid w:val="005027AA"/>
    <w:rsid w:val="00502AB5"/>
    <w:rsid w:val="00502D66"/>
    <w:rsid w:val="0050349A"/>
    <w:rsid w:val="005039E7"/>
    <w:rsid w:val="00504A39"/>
    <w:rsid w:val="00505B5F"/>
    <w:rsid w:val="00506AE8"/>
    <w:rsid w:val="005070CC"/>
    <w:rsid w:val="00507AC5"/>
    <w:rsid w:val="00510785"/>
    <w:rsid w:val="00510C4B"/>
    <w:rsid w:val="0051265A"/>
    <w:rsid w:val="00512EB8"/>
    <w:rsid w:val="00513670"/>
    <w:rsid w:val="00514973"/>
    <w:rsid w:val="00514DF1"/>
    <w:rsid w:val="00516ED9"/>
    <w:rsid w:val="0051797F"/>
    <w:rsid w:val="005201CB"/>
    <w:rsid w:val="00521363"/>
    <w:rsid w:val="0052164D"/>
    <w:rsid w:val="00522038"/>
    <w:rsid w:val="00522D45"/>
    <w:rsid w:val="00523DF3"/>
    <w:rsid w:val="00524042"/>
    <w:rsid w:val="0052484F"/>
    <w:rsid w:val="00525D1F"/>
    <w:rsid w:val="00526952"/>
    <w:rsid w:val="00527161"/>
    <w:rsid w:val="005274DE"/>
    <w:rsid w:val="0052781A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0D5B"/>
    <w:rsid w:val="00551BE7"/>
    <w:rsid w:val="00552489"/>
    <w:rsid w:val="005547BD"/>
    <w:rsid w:val="00554FD1"/>
    <w:rsid w:val="00556902"/>
    <w:rsid w:val="00556A01"/>
    <w:rsid w:val="00556F90"/>
    <w:rsid w:val="0055735C"/>
    <w:rsid w:val="00561AB7"/>
    <w:rsid w:val="00561B9F"/>
    <w:rsid w:val="0056211D"/>
    <w:rsid w:val="00562FAE"/>
    <w:rsid w:val="0056499A"/>
    <w:rsid w:val="005659CA"/>
    <w:rsid w:val="00565B7C"/>
    <w:rsid w:val="005667EF"/>
    <w:rsid w:val="00566BCD"/>
    <w:rsid w:val="0057036F"/>
    <w:rsid w:val="0057055E"/>
    <w:rsid w:val="005712A9"/>
    <w:rsid w:val="005740D6"/>
    <w:rsid w:val="00574207"/>
    <w:rsid w:val="005742E0"/>
    <w:rsid w:val="00574D6E"/>
    <w:rsid w:val="00575686"/>
    <w:rsid w:val="00575C6D"/>
    <w:rsid w:val="005773EE"/>
    <w:rsid w:val="00577E85"/>
    <w:rsid w:val="005802CA"/>
    <w:rsid w:val="00580B2C"/>
    <w:rsid w:val="00580DEA"/>
    <w:rsid w:val="00580EE6"/>
    <w:rsid w:val="0058125B"/>
    <w:rsid w:val="00582464"/>
    <w:rsid w:val="0058369A"/>
    <w:rsid w:val="00583AD4"/>
    <w:rsid w:val="00584037"/>
    <w:rsid w:val="00585285"/>
    <w:rsid w:val="00585938"/>
    <w:rsid w:val="0058750F"/>
    <w:rsid w:val="00587A57"/>
    <w:rsid w:val="00587C72"/>
    <w:rsid w:val="00590495"/>
    <w:rsid w:val="005905CA"/>
    <w:rsid w:val="0059074E"/>
    <w:rsid w:val="0059324C"/>
    <w:rsid w:val="005936F3"/>
    <w:rsid w:val="00593B17"/>
    <w:rsid w:val="00594CDE"/>
    <w:rsid w:val="005971EE"/>
    <w:rsid w:val="005A07C7"/>
    <w:rsid w:val="005A22D5"/>
    <w:rsid w:val="005A643F"/>
    <w:rsid w:val="005A7A2D"/>
    <w:rsid w:val="005B003D"/>
    <w:rsid w:val="005B034B"/>
    <w:rsid w:val="005B0AD9"/>
    <w:rsid w:val="005B0B29"/>
    <w:rsid w:val="005B124F"/>
    <w:rsid w:val="005B1456"/>
    <w:rsid w:val="005B2968"/>
    <w:rsid w:val="005B349F"/>
    <w:rsid w:val="005B44A1"/>
    <w:rsid w:val="005B5355"/>
    <w:rsid w:val="005B5D65"/>
    <w:rsid w:val="005B7258"/>
    <w:rsid w:val="005B7737"/>
    <w:rsid w:val="005B7993"/>
    <w:rsid w:val="005C02CF"/>
    <w:rsid w:val="005C0D15"/>
    <w:rsid w:val="005C1393"/>
    <w:rsid w:val="005C286B"/>
    <w:rsid w:val="005C2CF9"/>
    <w:rsid w:val="005C3A6D"/>
    <w:rsid w:val="005C40D5"/>
    <w:rsid w:val="005C5E32"/>
    <w:rsid w:val="005C63EC"/>
    <w:rsid w:val="005C6DB8"/>
    <w:rsid w:val="005C7561"/>
    <w:rsid w:val="005D1D5F"/>
    <w:rsid w:val="005D1E7F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3D2"/>
    <w:rsid w:val="005D7AC6"/>
    <w:rsid w:val="005D7BDA"/>
    <w:rsid w:val="005E0B7B"/>
    <w:rsid w:val="005E2EDB"/>
    <w:rsid w:val="005E2F72"/>
    <w:rsid w:val="005E2F76"/>
    <w:rsid w:val="005E328D"/>
    <w:rsid w:val="005E342F"/>
    <w:rsid w:val="005E46B4"/>
    <w:rsid w:val="005E4754"/>
    <w:rsid w:val="005E4BD8"/>
    <w:rsid w:val="005E5D68"/>
    <w:rsid w:val="005E64B4"/>
    <w:rsid w:val="005E7306"/>
    <w:rsid w:val="005E7457"/>
    <w:rsid w:val="005E7C56"/>
    <w:rsid w:val="005F0769"/>
    <w:rsid w:val="005F114B"/>
    <w:rsid w:val="005F1D12"/>
    <w:rsid w:val="005F267C"/>
    <w:rsid w:val="005F34AD"/>
    <w:rsid w:val="005F36D7"/>
    <w:rsid w:val="005F3B52"/>
    <w:rsid w:val="005F408A"/>
    <w:rsid w:val="005F435B"/>
    <w:rsid w:val="005F488F"/>
    <w:rsid w:val="005F5DB3"/>
    <w:rsid w:val="005F5EA5"/>
    <w:rsid w:val="005F6A9C"/>
    <w:rsid w:val="005F6BDD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939"/>
    <w:rsid w:val="00615BF6"/>
    <w:rsid w:val="00616484"/>
    <w:rsid w:val="00616AEC"/>
    <w:rsid w:val="0061742C"/>
    <w:rsid w:val="00617BB5"/>
    <w:rsid w:val="00622114"/>
    <w:rsid w:val="00622536"/>
    <w:rsid w:val="00622828"/>
    <w:rsid w:val="00622DE7"/>
    <w:rsid w:val="00623371"/>
    <w:rsid w:val="00624359"/>
    <w:rsid w:val="006247BE"/>
    <w:rsid w:val="00624C20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5D7B"/>
    <w:rsid w:val="0063650A"/>
    <w:rsid w:val="0063655F"/>
    <w:rsid w:val="006369CD"/>
    <w:rsid w:val="006405FA"/>
    <w:rsid w:val="00640F17"/>
    <w:rsid w:val="0064191E"/>
    <w:rsid w:val="00641E41"/>
    <w:rsid w:val="00641E87"/>
    <w:rsid w:val="006426DB"/>
    <w:rsid w:val="00642EBF"/>
    <w:rsid w:val="0064504C"/>
    <w:rsid w:val="006451FC"/>
    <w:rsid w:val="006458A4"/>
    <w:rsid w:val="0064642E"/>
    <w:rsid w:val="00646B8F"/>
    <w:rsid w:val="00650FE5"/>
    <w:rsid w:val="0065111A"/>
    <w:rsid w:val="00651E24"/>
    <w:rsid w:val="0065229B"/>
    <w:rsid w:val="00652BE1"/>
    <w:rsid w:val="00654EB5"/>
    <w:rsid w:val="00654EF4"/>
    <w:rsid w:val="00654F12"/>
    <w:rsid w:val="00655AB0"/>
    <w:rsid w:val="006562B4"/>
    <w:rsid w:val="00656FAA"/>
    <w:rsid w:val="0065758D"/>
    <w:rsid w:val="00660AFF"/>
    <w:rsid w:val="00661016"/>
    <w:rsid w:val="0066101F"/>
    <w:rsid w:val="0066124E"/>
    <w:rsid w:val="006623BE"/>
    <w:rsid w:val="00663C33"/>
    <w:rsid w:val="006641A1"/>
    <w:rsid w:val="00665FCB"/>
    <w:rsid w:val="00667798"/>
    <w:rsid w:val="00667A1E"/>
    <w:rsid w:val="006707B8"/>
    <w:rsid w:val="00671464"/>
    <w:rsid w:val="006715EF"/>
    <w:rsid w:val="00671C8D"/>
    <w:rsid w:val="00671D5B"/>
    <w:rsid w:val="0067318A"/>
    <w:rsid w:val="0067348E"/>
    <w:rsid w:val="006749B4"/>
    <w:rsid w:val="00674D03"/>
    <w:rsid w:val="00674EBD"/>
    <w:rsid w:val="006750AC"/>
    <w:rsid w:val="006769D8"/>
    <w:rsid w:val="00677B97"/>
    <w:rsid w:val="00680E46"/>
    <w:rsid w:val="006815E1"/>
    <w:rsid w:val="00681675"/>
    <w:rsid w:val="00682461"/>
    <w:rsid w:val="006828B4"/>
    <w:rsid w:val="00682D28"/>
    <w:rsid w:val="006839C8"/>
    <w:rsid w:val="00683B75"/>
    <w:rsid w:val="00683BD1"/>
    <w:rsid w:val="00683DDC"/>
    <w:rsid w:val="00684998"/>
    <w:rsid w:val="00684B95"/>
    <w:rsid w:val="00686A14"/>
    <w:rsid w:val="006873FC"/>
    <w:rsid w:val="006875F9"/>
    <w:rsid w:val="006909B2"/>
    <w:rsid w:val="006914A9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AAD"/>
    <w:rsid w:val="006A6D8A"/>
    <w:rsid w:val="006A72AF"/>
    <w:rsid w:val="006A7AD8"/>
    <w:rsid w:val="006A7C38"/>
    <w:rsid w:val="006A7EFD"/>
    <w:rsid w:val="006B0A06"/>
    <w:rsid w:val="006B0DFF"/>
    <w:rsid w:val="006B1524"/>
    <w:rsid w:val="006B2767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A50"/>
    <w:rsid w:val="006C0BE6"/>
    <w:rsid w:val="006C334E"/>
    <w:rsid w:val="006C347D"/>
    <w:rsid w:val="006C3547"/>
    <w:rsid w:val="006C4696"/>
    <w:rsid w:val="006C4CE3"/>
    <w:rsid w:val="006C581C"/>
    <w:rsid w:val="006C5952"/>
    <w:rsid w:val="006C62DA"/>
    <w:rsid w:val="006C6D23"/>
    <w:rsid w:val="006C6E90"/>
    <w:rsid w:val="006C7476"/>
    <w:rsid w:val="006D37B0"/>
    <w:rsid w:val="006D3F10"/>
    <w:rsid w:val="006D4C4D"/>
    <w:rsid w:val="006D5145"/>
    <w:rsid w:val="006D5B9E"/>
    <w:rsid w:val="006D5FF1"/>
    <w:rsid w:val="006D69F9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D37"/>
    <w:rsid w:val="006F0EA8"/>
    <w:rsid w:val="006F13CA"/>
    <w:rsid w:val="006F23A9"/>
    <w:rsid w:val="006F2944"/>
    <w:rsid w:val="006F4CF3"/>
    <w:rsid w:val="006F648B"/>
    <w:rsid w:val="006F6AB7"/>
    <w:rsid w:val="006F7787"/>
    <w:rsid w:val="006F7E5D"/>
    <w:rsid w:val="00700688"/>
    <w:rsid w:val="00700BA2"/>
    <w:rsid w:val="0070105D"/>
    <w:rsid w:val="00701203"/>
    <w:rsid w:val="007016BB"/>
    <w:rsid w:val="0070235F"/>
    <w:rsid w:val="00703125"/>
    <w:rsid w:val="00705249"/>
    <w:rsid w:val="0070590E"/>
    <w:rsid w:val="00707A77"/>
    <w:rsid w:val="00707F5F"/>
    <w:rsid w:val="0071080D"/>
    <w:rsid w:val="00710B82"/>
    <w:rsid w:val="00710D92"/>
    <w:rsid w:val="00711004"/>
    <w:rsid w:val="00711A1E"/>
    <w:rsid w:val="00711A7C"/>
    <w:rsid w:val="007121C0"/>
    <w:rsid w:val="0071317C"/>
    <w:rsid w:val="0071318E"/>
    <w:rsid w:val="00713972"/>
    <w:rsid w:val="00714239"/>
    <w:rsid w:val="00714C1A"/>
    <w:rsid w:val="0071767D"/>
    <w:rsid w:val="0071785E"/>
    <w:rsid w:val="0071793F"/>
    <w:rsid w:val="00717CB6"/>
    <w:rsid w:val="0072100A"/>
    <w:rsid w:val="007216F7"/>
    <w:rsid w:val="00722871"/>
    <w:rsid w:val="00723CA2"/>
    <w:rsid w:val="00723D4D"/>
    <w:rsid w:val="0072459F"/>
    <w:rsid w:val="00724A72"/>
    <w:rsid w:val="00724FFF"/>
    <w:rsid w:val="007251AE"/>
    <w:rsid w:val="007269D6"/>
    <w:rsid w:val="007279B9"/>
    <w:rsid w:val="00727C66"/>
    <w:rsid w:val="0073046D"/>
    <w:rsid w:val="007309E5"/>
    <w:rsid w:val="00731567"/>
    <w:rsid w:val="0073182E"/>
    <w:rsid w:val="00731FF5"/>
    <w:rsid w:val="0073202F"/>
    <w:rsid w:val="0073290C"/>
    <w:rsid w:val="0073377C"/>
    <w:rsid w:val="00734D4E"/>
    <w:rsid w:val="00734EAD"/>
    <w:rsid w:val="00735182"/>
    <w:rsid w:val="007351DF"/>
    <w:rsid w:val="007355B1"/>
    <w:rsid w:val="00735FB6"/>
    <w:rsid w:val="0073647F"/>
    <w:rsid w:val="00740173"/>
    <w:rsid w:val="0074078F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2944"/>
    <w:rsid w:val="007529C3"/>
    <w:rsid w:val="00752A84"/>
    <w:rsid w:val="007534E0"/>
    <w:rsid w:val="00753C8A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5EF"/>
    <w:rsid w:val="00764754"/>
    <w:rsid w:val="0076525F"/>
    <w:rsid w:val="0076609B"/>
    <w:rsid w:val="0076704C"/>
    <w:rsid w:val="0077283E"/>
    <w:rsid w:val="00773B82"/>
    <w:rsid w:val="00773D93"/>
    <w:rsid w:val="007741FC"/>
    <w:rsid w:val="00775352"/>
    <w:rsid w:val="007756DB"/>
    <w:rsid w:val="007773B0"/>
    <w:rsid w:val="007773DF"/>
    <w:rsid w:val="00777A07"/>
    <w:rsid w:val="00780D09"/>
    <w:rsid w:val="00780FD2"/>
    <w:rsid w:val="007815F1"/>
    <w:rsid w:val="00781A83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51DA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AF6"/>
    <w:rsid w:val="007A31B6"/>
    <w:rsid w:val="007A32FA"/>
    <w:rsid w:val="007A34FE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396"/>
    <w:rsid w:val="007C666C"/>
    <w:rsid w:val="007C73E9"/>
    <w:rsid w:val="007C7AF7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2C0"/>
    <w:rsid w:val="007E1882"/>
    <w:rsid w:val="007E36C4"/>
    <w:rsid w:val="007E3AEC"/>
    <w:rsid w:val="007E48BC"/>
    <w:rsid w:val="007E49EF"/>
    <w:rsid w:val="007E5475"/>
    <w:rsid w:val="007E6F21"/>
    <w:rsid w:val="007E79C9"/>
    <w:rsid w:val="007F03ED"/>
    <w:rsid w:val="007F127A"/>
    <w:rsid w:val="007F2F69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5EC"/>
    <w:rsid w:val="007F7A9F"/>
    <w:rsid w:val="00801460"/>
    <w:rsid w:val="00801B21"/>
    <w:rsid w:val="00802653"/>
    <w:rsid w:val="00802676"/>
    <w:rsid w:val="00804193"/>
    <w:rsid w:val="008055D6"/>
    <w:rsid w:val="0080661B"/>
    <w:rsid w:val="00807085"/>
    <w:rsid w:val="00810218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5DCB"/>
    <w:rsid w:val="0081665F"/>
    <w:rsid w:val="00817058"/>
    <w:rsid w:val="008173B1"/>
    <w:rsid w:val="00821678"/>
    <w:rsid w:val="00821B12"/>
    <w:rsid w:val="00822BE7"/>
    <w:rsid w:val="00823084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0B3"/>
    <w:rsid w:val="00833F80"/>
    <w:rsid w:val="00834667"/>
    <w:rsid w:val="00834DA6"/>
    <w:rsid w:val="00835065"/>
    <w:rsid w:val="008352A1"/>
    <w:rsid w:val="008354EE"/>
    <w:rsid w:val="00835AE5"/>
    <w:rsid w:val="00835DF8"/>
    <w:rsid w:val="00835E9A"/>
    <w:rsid w:val="008360BD"/>
    <w:rsid w:val="0083612C"/>
    <w:rsid w:val="008365DA"/>
    <w:rsid w:val="008366DF"/>
    <w:rsid w:val="008413A8"/>
    <w:rsid w:val="00841992"/>
    <w:rsid w:val="00843D96"/>
    <w:rsid w:val="00844784"/>
    <w:rsid w:val="00844B60"/>
    <w:rsid w:val="0084540F"/>
    <w:rsid w:val="0084577F"/>
    <w:rsid w:val="00846572"/>
    <w:rsid w:val="00846CC3"/>
    <w:rsid w:val="008501F4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0A3D"/>
    <w:rsid w:val="008616BC"/>
    <w:rsid w:val="00861879"/>
    <w:rsid w:val="00861992"/>
    <w:rsid w:val="0086203B"/>
    <w:rsid w:val="00864E0C"/>
    <w:rsid w:val="00866047"/>
    <w:rsid w:val="008660C9"/>
    <w:rsid w:val="0086610D"/>
    <w:rsid w:val="00866C29"/>
    <w:rsid w:val="00866F51"/>
    <w:rsid w:val="00867D5A"/>
    <w:rsid w:val="008704CA"/>
    <w:rsid w:val="00870ADA"/>
    <w:rsid w:val="00871576"/>
    <w:rsid w:val="00871F2E"/>
    <w:rsid w:val="00873245"/>
    <w:rsid w:val="008734FE"/>
    <w:rsid w:val="008758EE"/>
    <w:rsid w:val="00875F6E"/>
    <w:rsid w:val="00876540"/>
    <w:rsid w:val="00876984"/>
    <w:rsid w:val="00876A2C"/>
    <w:rsid w:val="008777A0"/>
    <w:rsid w:val="00880FFF"/>
    <w:rsid w:val="008816B2"/>
    <w:rsid w:val="00882FC0"/>
    <w:rsid w:val="00883277"/>
    <w:rsid w:val="008836B3"/>
    <w:rsid w:val="008838BD"/>
    <w:rsid w:val="00883C33"/>
    <w:rsid w:val="008852AC"/>
    <w:rsid w:val="008858F5"/>
    <w:rsid w:val="00886708"/>
    <w:rsid w:val="008870B7"/>
    <w:rsid w:val="008872B4"/>
    <w:rsid w:val="0089095C"/>
    <w:rsid w:val="008915E8"/>
    <w:rsid w:val="0089171F"/>
    <w:rsid w:val="008926FF"/>
    <w:rsid w:val="00892F08"/>
    <w:rsid w:val="00892F5B"/>
    <w:rsid w:val="00893ED1"/>
    <w:rsid w:val="008953BB"/>
    <w:rsid w:val="0089608A"/>
    <w:rsid w:val="008977AA"/>
    <w:rsid w:val="008A076D"/>
    <w:rsid w:val="008A2444"/>
    <w:rsid w:val="008A2CBA"/>
    <w:rsid w:val="008A44B8"/>
    <w:rsid w:val="008A466C"/>
    <w:rsid w:val="008A53CB"/>
    <w:rsid w:val="008A5CBE"/>
    <w:rsid w:val="008A61AC"/>
    <w:rsid w:val="008A6292"/>
    <w:rsid w:val="008A6E3E"/>
    <w:rsid w:val="008A7A48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B61D1"/>
    <w:rsid w:val="008C0628"/>
    <w:rsid w:val="008C0833"/>
    <w:rsid w:val="008C0F53"/>
    <w:rsid w:val="008C1F90"/>
    <w:rsid w:val="008C286D"/>
    <w:rsid w:val="008C34B3"/>
    <w:rsid w:val="008C3B31"/>
    <w:rsid w:val="008C5677"/>
    <w:rsid w:val="008C5C44"/>
    <w:rsid w:val="008C5F8E"/>
    <w:rsid w:val="008C78FF"/>
    <w:rsid w:val="008D09D6"/>
    <w:rsid w:val="008D12E5"/>
    <w:rsid w:val="008D1C2A"/>
    <w:rsid w:val="008D1E6A"/>
    <w:rsid w:val="008D23E8"/>
    <w:rsid w:val="008D28E3"/>
    <w:rsid w:val="008D3310"/>
    <w:rsid w:val="008D5A83"/>
    <w:rsid w:val="008D6044"/>
    <w:rsid w:val="008D6D58"/>
    <w:rsid w:val="008D76F9"/>
    <w:rsid w:val="008E02F4"/>
    <w:rsid w:val="008E0B5C"/>
    <w:rsid w:val="008E1852"/>
    <w:rsid w:val="008E1DB8"/>
    <w:rsid w:val="008E2DF2"/>
    <w:rsid w:val="008E41EE"/>
    <w:rsid w:val="008E4294"/>
    <w:rsid w:val="008E500D"/>
    <w:rsid w:val="008E505C"/>
    <w:rsid w:val="008E52C9"/>
    <w:rsid w:val="008E5A4F"/>
    <w:rsid w:val="008F04BB"/>
    <w:rsid w:val="008F1DF6"/>
    <w:rsid w:val="008F28C3"/>
    <w:rsid w:val="008F3AEC"/>
    <w:rsid w:val="008F4128"/>
    <w:rsid w:val="008F4173"/>
    <w:rsid w:val="008F5429"/>
    <w:rsid w:val="008F64AD"/>
    <w:rsid w:val="008F7C35"/>
    <w:rsid w:val="0090037B"/>
    <w:rsid w:val="00901175"/>
    <w:rsid w:val="00901F9C"/>
    <w:rsid w:val="00902AF2"/>
    <w:rsid w:val="00902FB5"/>
    <w:rsid w:val="0090416B"/>
    <w:rsid w:val="0090437A"/>
    <w:rsid w:val="00906037"/>
    <w:rsid w:val="009063A2"/>
    <w:rsid w:val="00906467"/>
    <w:rsid w:val="00906837"/>
    <w:rsid w:val="00906F63"/>
    <w:rsid w:val="00906FED"/>
    <w:rsid w:val="0091027D"/>
    <w:rsid w:val="009103DD"/>
    <w:rsid w:val="00910509"/>
    <w:rsid w:val="00911266"/>
    <w:rsid w:val="0091210D"/>
    <w:rsid w:val="0091233C"/>
    <w:rsid w:val="00912CCE"/>
    <w:rsid w:val="00912EF5"/>
    <w:rsid w:val="00913A5E"/>
    <w:rsid w:val="00914BAD"/>
    <w:rsid w:val="009159AE"/>
    <w:rsid w:val="00915BD5"/>
    <w:rsid w:val="00916BEA"/>
    <w:rsid w:val="009175D6"/>
    <w:rsid w:val="00917DAC"/>
    <w:rsid w:val="00920309"/>
    <w:rsid w:val="00920785"/>
    <w:rsid w:val="00920810"/>
    <w:rsid w:val="0092130A"/>
    <w:rsid w:val="00921370"/>
    <w:rsid w:val="00921FE5"/>
    <w:rsid w:val="00923093"/>
    <w:rsid w:val="009250FF"/>
    <w:rsid w:val="009262C8"/>
    <w:rsid w:val="00926E44"/>
    <w:rsid w:val="00926EF6"/>
    <w:rsid w:val="00927735"/>
    <w:rsid w:val="00930E54"/>
    <w:rsid w:val="00931D65"/>
    <w:rsid w:val="00932006"/>
    <w:rsid w:val="00932079"/>
    <w:rsid w:val="0093357F"/>
    <w:rsid w:val="00933D42"/>
    <w:rsid w:val="009340B9"/>
    <w:rsid w:val="00935185"/>
    <w:rsid w:val="009355AE"/>
    <w:rsid w:val="00935FAF"/>
    <w:rsid w:val="00937B92"/>
    <w:rsid w:val="00937DB7"/>
    <w:rsid w:val="00937EDD"/>
    <w:rsid w:val="0094032F"/>
    <w:rsid w:val="0094037E"/>
    <w:rsid w:val="00941743"/>
    <w:rsid w:val="00941FA7"/>
    <w:rsid w:val="00943F4C"/>
    <w:rsid w:val="0094455A"/>
    <w:rsid w:val="00944F23"/>
    <w:rsid w:val="009453A1"/>
    <w:rsid w:val="009463D8"/>
    <w:rsid w:val="00947738"/>
    <w:rsid w:val="00951E70"/>
    <w:rsid w:val="00952151"/>
    <w:rsid w:val="00953708"/>
    <w:rsid w:val="00954211"/>
    <w:rsid w:val="00955613"/>
    <w:rsid w:val="009556EF"/>
    <w:rsid w:val="00955F21"/>
    <w:rsid w:val="0095653E"/>
    <w:rsid w:val="00956E96"/>
    <w:rsid w:val="00960605"/>
    <w:rsid w:val="0096161E"/>
    <w:rsid w:val="00961AAF"/>
    <w:rsid w:val="009637A2"/>
    <w:rsid w:val="009638B8"/>
    <w:rsid w:val="00963E4E"/>
    <w:rsid w:val="00964F66"/>
    <w:rsid w:val="00966962"/>
    <w:rsid w:val="00967D76"/>
    <w:rsid w:val="0097128B"/>
    <w:rsid w:val="00971A45"/>
    <w:rsid w:val="00972270"/>
    <w:rsid w:val="00972521"/>
    <w:rsid w:val="00972F5F"/>
    <w:rsid w:val="0097503D"/>
    <w:rsid w:val="0097547C"/>
    <w:rsid w:val="009755B3"/>
    <w:rsid w:val="00975AB1"/>
    <w:rsid w:val="00975B59"/>
    <w:rsid w:val="0097648D"/>
    <w:rsid w:val="0097692C"/>
    <w:rsid w:val="0098049E"/>
    <w:rsid w:val="00982705"/>
    <w:rsid w:val="00983BD2"/>
    <w:rsid w:val="00983DCB"/>
    <w:rsid w:val="00984093"/>
    <w:rsid w:val="00985855"/>
    <w:rsid w:val="009858F6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D0E"/>
    <w:rsid w:val="009A21BF"/>
    <w:rsid w:val="009A28CB"/>
    <w:rsid w:val="009A3194"/>
    <w:rsid w:val="009A3CF6"/>
    <w:rsid w:val="009A5578"/>
    <w:rsid w:val="009A5A45"/>
    <w:rsid w:val="009A5F62"/>
    <w:rsid w:val="009B007E"/>
    <w:rsid w:val="009B0082"/>
    <w:rsid w:val="009B0335"/>
    <w:rsid w:val="009B0356"/>
    <w:rsid w:val="009B0548"/>
    <w:rsid w:val="009B0F30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521D"/>
    <w:rsid w:val="009C52CF"/>
    <w:rsid w:val="009C5FDD"/>
    <w:rsid w:val="009C62E9"/>
    <w:rsid w:val="009C6C29"/>
    <w:rsid w:val="009C73F3"/>
    <w:rsid w:val="009D07B5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AB1"/>
    <w:rsid w:val="009E68E9"/>
    <w:rsid w:val="009E714B"/>
    <w:rsid w:val="009E75FD"/>
    <w:rsid w:val="009E760E"/>
    <w:rsid w:val="009F1DE7"/>
    <w:rsid w:val="009F20EC"/>
    <w:rsid w:val="009F211C"/>
    <w:rsid w:val="009F2EC1"/>
    <w:rsid w:val="009F3057"/>
    <w:rsid w:val="009F3E62"/>
    <w:rsid w:val="009F4C43"/>
    <w:rsid w:val="009F500F"/>
    <w:rsid w:val="009F63D9"/>
    <w:rsid w:val="00A0114D"/>
    <w:rsid w:val="00A048E1"/>
    <w:rsid w:val="00A050EE"/>
    <w:rsid w:val="00A054EB"/>
    <w:rsid w:val="00A115AB"/>
    <w:rsid w:val="00A116C0"/>
    <w:rsid w:val="00A124AD"/>
    <w:rsid w:val="00A13D0D"/>
    <w:rsid w:val="00A13D54"/>
    <w:rsid w:val="00A14262"/>
    <w:rsid w:val="00A14AFF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1551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4465"/>
    <w:rsid w:val="00A4530B"/>
    <w:rsid w:val="00A458A0"/>
    <w:rsid w:val="00A45F87"/>
    <w:rsid w:val="00A46878"/>
    <w:rsid w:val="00A46F81"/>
    <w:rsid w:val="00A4723C"/>
    <w:rsid w:val="00A4792D"/>
    <w:rsid w:val="00A507F2"/>
    <w:rsid w:val="00A52316"/>
    <w:rsid w:val="00A52661"/>
    <w:rsid w:val="00A527D3"/>
    <w:rsid w:val="00A538E2"/>
    <w:rsid w:val="00A53E39"/>
    <w:rsid w:val="00A54912"/>
    <w:rsid w:val="00A55C59"/>
    <w:rsid w:val="00A56387"/>
    <w:rsid w:val="00A56912"/>
    <w:rsid w:val="00A56AE9"/>
    <w:rsid w:val="00A60208"/>
    <w:rsid w:val="00A613D9"/>
    <w:rsid w:val="00A61D77"/>
    <w:rsid w:val="00A61E67"/>
    <w:rsid w:val="00A62850"/>
    <w:rsid w:val="00A632BD"/>
    <w:rsid w:val="00A6375C"/>
    <w:rsid w:val="00A643A9"/>
    <w:rsid w:val="00A64828"/>
    <w:rsid w:val="00A67472"/>
    <w:rsid w:val="00A72713"/>
    <w:rsid w:val="00A72C20"/>
    <w:rsid w:val="00A732B0"/>
    <w:rsid w:val="00A73EBE"/>
    <w:rsid w:val="00A747C4"/>
    <w:rsid w:val="00A74F5B"/>
    <w:rsid w:val="00A76CAA"/>
    <w:rsid w:val="00A7719E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875C4"/>
    <w:rsid w:val="00A90DF1"/>
    <w:rsid w:val="00A9121E"/>
    <w:rsid w:val="00A9155A"/>
    <w:rsid w:val="00A930C0"/>
    <w:rsid w:val="00A93969"/>
    <w:rsid w:val="00A94A21"/>
    <w:rsid w:val="00A952D0"/>
    <w:rsid w:val="00A95650"/>
    <w:rsid w:val="00AA1563"/>
    <w:rsid w:val="00AA162F"/>
    <w:rsid w:val="00AA2066"/>
    <w:rsid w:val="00AA289B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95E"/>
    <w:rsid w:val="00AB5F6E"/>
    <w:rsid w:val="00AB619C"/>
    <w:rsid w:val="00AB76E6"/>
    <w:rsid w:val="00AC18E0"/>
    <w:rsid w:val="00AC273C"/>
    <w:rsid w:val="00AC36E9"/>
    <w:rsid w:val="00AC3968"/>
    <w:rsid w:val="00AC4372"/>
    <w:rsid w:val="00AC55CF"/>
    <w:rsid w:val="00AC5AE8"/>
    <w:rsid w:val="00AC5DBF"/>
    <w:rsid w:val="00AC5F74"/>
    <w:rsid w:val="00AC6009"/>
    <w:rsid w:val="00AC647F"/>
    <w:rsid w:val="00AC6664"/>
    <w:rsid w:val="00AC6932"/>
    <w:rsid w:val="00AC6955"/>
    <w:rsid w:val="00AC7A9A"/>
    <w:rsid w:val="00AC7B44"/>
    <w:rsid w:val="00AC7C7A"/>
    <w:rsid w:val="00AD0ABD"/>
    <w:rsid w:val="00AD2066"/>
    <w:rsid w:val="00AD2751"/>
    <w:rsid w:val="00AD294F"/>
    <w:rsid w:val="00AD2D5F"/>
    <w:rsid w:val="00AD41FF"/>
    <w:rsid w:val="00AD7378"/>
    <w:rsid w:val="00AD7B00"/>
    <w:rsid w:val="00AE0230"/>
    <w:rsid w:val="00AE2411"/>
    <w:rsid w:val="00AE3601"/>
    <w:rsid w:val="00AE3D89"/>
    <w:rsid w:val="00AE42A5"/>
    <w:rsid w:val="00AE4FAF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B00036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EAB"/>
    <w:rsid w:val="00B05DB8"/>
    <w:rsid w:val="00B06358"/>
    <w:rsid w:val="00B07E62"/>
    <w:rsid w:val="00B1036D"/>
    <w:rsid w:val="00B104A7"/>
    <w:rsid w:val="00B10638"/>
    <w:rsid w:val="00B113FA"/>
    <w:rsid w:val="00B11599"/>
    <w:rsid w:val="00B11BBA"/>
    <w:rsid w:val="00B11D03"/>
    <w:rsid w:val="00B11F8C"/>
    <w:rsid w:val="00B1327B"/>
    <w:rsid w:val="00B14368"/>
    <w:rsid w:val="00B1542E"/>
    <w:rsid w:val="00B20E31"/>
    <w:rsid w:val="00B23897"/>
    <w:rsid w:val="00B23949"/>
    <w:rsid w:val="00B246D4"/>
    <w:rsid w:val="00B247D3"/>
    <w:rsid w:val="00B24D8A"/>
    <w:rsid w:val="00B2555F"/>
    <w:rsid w:val="00B25F3B"/>
    <w:rsid w:val="00B312B0"/>
    <w:rsid w:val="00B3153A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1E46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4789C"/>
    <w:rsid w:val="00B50C2B"/>
    <w:rsid w:val="00B52F67"/>
    <w:rsid w:val="00B545AB"/>
    <w:rsid w:val="00B546BB"/>
    <w:rsid w:val="00B55FF4"/>
    <w:rsid w:val="00B56B9F"/>
    <w:rsid w:val="00B56CFD"/>
    <w:rsid w:val="00B57AFF"/>
    <w:rsid w:val="00B60D5A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8FE"/>
    <w:rsid w:val="00B70EC9"/>
    <w:rsid w:val="00B7176B"/>
    <w:rsid w:val="00B71950"/>
    <w:rsid w:val="00B719BA"/>
    <w:rsid w:val="00B7353B"/>
    <w:rsid w:val="00B73AFC"/>
    <w:rsid w:val="00B744DD"/>
    <w:rsid w:val="00B7464B"/>
    <w:rsid w:val="00B7650D"/>
    <w:rsid w:val="00B819DE"/>
    <w:rsid w:val="00B81B0A"/>
    <w:rsid w:val="00B81FA2"/>
    <w:rsid w:val="00B829F9"/>
    <w:rsid w:val="00B831DC"/>
    <w:rsid w:val="00B84C6C"/>
    <w:rsid w:val="00B863F0"/>
    <w:rsid w:val="00B86DE7"/>
    <w:rsid w:val="00B8750F"/>
    <w:rsid w:val="00B9047B"/>
    <w:rsid w:val="00B91E50"/>
    <w:rsid w:val="00B91F06"/>
    <w:rsid w:val="00B92DB5"/>
    <w:rsid w:val="00B931AD"/>
    <w:rsid w:val="00B93BB7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7A23"/>
    <w:rsid w:val="00BB0622"/>
    <w:rsid w:val="00BB0D0E"/>
    <w:rsid w:val="00BB15DF"/>
    <w:rsid w:val="00BB1882"/>
    <w:rsid w:val="00BB1CB2"/>
    <w:rsid w:val="00BB1F1B"/>
    <w:rsid w:val="00BB2085"/>
    <w:rsid w:val="00BB22F4"/>
    <w:rsid w:val="00BB257C"/>
    <w:rsid w:val="00BB262C"/>
    <w:rsid w:val="00BB2634"/>
    <w:rsid w:val="00BB28DB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F8E"/>
    <w:rsid w:val="00BC36C8"/>
    <w:rsid w:val="00BC3CC0"/>
    <w:rsid w:val="00BC4789"/>
    <w:rsid w:val="00BC5D6B"/>
    <w:rsid w:val="00BC5E0F"/>
    <w:rsid w:val="00BD0484"/>
    <w:rsid w:val="00BD0694"/>
    <w:rsid w:val="00BD0822"/>
    <w:rsid w:val="00BD0D60"/>
    <w:rsid w:val="00BD1E24"/>
    <w:rsid w:val="00BD2024"/>
    <w:rsid w:val="00BD4432"/>
    <w:rsid w:val="00BD5784"/>
    <w:rsid w:val="00BD7141"/>
    <w:rsid w:val="00BD7C2A"/>
    <w:rsid w:val="00BE091D"/>
    <w:rsid w:val="00BE19EE"/>
    <w:rsid w:val="00BE3391"/>
    <w:rsid w:val="00BE493B"/>
    <w:rsid w:val="00BE57E9"/>
    <w:rsid w:val="00BE5EB8"/>
    <w:rsid w:val="00BE795E"/>
    <w:rsid w:val="00BF0469"/>
    <w:rsid w:val="00BF09D3"/>
    <w:rsid w:val="00BF1091"/>
    <w:rsid w:val="00BF11AE"/>
    <w:rsid w:val="00BF12B3"/>
    <w:rsid w:val="00BF1631"/>
    <w:rsid w:val="00BF2DB6"/>
    <w:rsid w:val="00BF48A7"/>
    <w:rsid w:val="00BF48D7"/>
    <w:rsid w:val="00BF4A7B"/>
    <w:rsid w:val="00BF4BF0"/>
    <w:rsid w:val="00BF5126"/>
    <w:rsid w:val="00BF52BB"/>
    <w:rsid w:val="00BF5B81"/>
    <w:rsid w:val="00BF6252"/>
    <w:rsid w:val="00C0000F"/>
    <w:rsid w:val="00C00791"/>
    <w:rsid w:val="00C02EE3"/>
    <w:rsid w:val="00C02FC7"/>
    <w:rsid w:val="00C038A3"/>
    <w:rsid w:val="00C03E4F"/>
    <w:rsid w:val="00C045B7"/>
    <w:rsid w:val="00C049A6"/>
    <w:rsid w:val="00C05695"/>
    <w:rsid w:val="00C068B3"/>
    <w:rsid w:val="00C06E5A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713A"/>
    <w:rsid w:val="00C2079E"/>
    <w:rsid w:val="00C208FF"/>
    <w:rsid w:val="00C218C1"/>
    <w:rsid w:val="00C23182"/>
    <w:rsid w:val="00C238EB"/>
    <w:rsid w:val="00C23F62"/>
    <w:rsid w:val="00C252F2"/>
    <w:rsid w:val="00C25DF7"/>
    <w:rsid w:val="00C263B8"/>
    <w:rsid w:val="00C2656A"/>
    <w:rsid w:val="00C274DF"/>
    <w:rsid w:val="00C27764"/>
    <w:rsid w:val="00C27E5E"/>
    <w:rsid w:val="00C30F7A"/>
    <w:rsid w:val="00C31B86"/>
    <w:rsid w:val="00C31C5B"/>
    <w:rsid w:val="00C32832"/>
    <w:rsid w:val="00C36DB9"/>
    <w:rsid w:val="00C37878"/>
    <w:rsid w:val="00C37893"/>
    <w:rsid w:val="00C40C1D"/>
    <w:rsid w:val="00C419BA"/>
    <w:rsid w:val="00C41D88"/>
    <w:rsid w:val="00C42373"/>
    <w:rsid w:val="00C4286D"/>
    <w:rsid w:val="00C43083"/>
    <w:rsid w:val="00C44782"/>
    <w:rsid w:val="00C44A16"/>
    <w:rsid w:val="00C46CDA"/>
    <w:rsid w:val="00C50116"/>
    <w:rsid w:val="00C50A27"/>
    <w:rsid w:val="00C51979"/>
    <w:rsid w:val="00C51F92"/>
    <w:rsid w:val="00C53A9C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2989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DB2"/>
    <w:rsid w:val="00C86F04"/>
    <w:rsid w:val="00C8720D"/>
    <w:rsid w:val="00C87A01"/>
    <w:rsid w:val="00C914A6"/>
    <w:rsid w:val="00C91795"/>
    <w:rsid w:val="00C92244"/>
    <w:rsid w:val="00C92354"/>
    <w:rsid w:val="00C93094"/>
    <w:rsid w:val="00C936D2"/>
    <w:rsid w:val="00C93F81"/>
    <w:rsid w:val="00C94FA9"/>
    <w:rsid w:val="00C95D90"/>
    <w:rsid w:val="00C97ACE"/>
    <w:rsid w:val="00CA0C11"/>
    <w:rsid w:val="00CA179E"/>
    <w:rsid w:val="00CA2270"/>
    <w:rsid w:val="00CA2838"/>
    <w:rsid w:val="00CA3F17"/>
    <w:rsid w:val="00CA54B3"/>
    <w:rsid w:val="00CA5B30"/>
    <w:rsid w:val="00CA6308"/>
    <w:rsid w:val="00CA6D17"/>
    <w:rsid w:val="00CA6F53"/>
    <w:rsid w:val="00CA7693"/>
    <w:rsid w:val="00CA7AAA"/>
    <w:rsid w:val="00CB00E5"/>
    <w:rsid w:val="00CB1131"/>
    <w:rsid w:val="00CB1509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4FF"/>
    <w:rsid w:val="00CC3ABA"/>
    <w:rsid w:val="00CC3AF0"/>
    <w:rsid w:val="00CC484E"/>
    <w:rsid w:val="00CC5754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42E1"/>
    <w:rsid w:val="00CD464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3BD5"/>
    <w:rsid w:val="00CE3E18"/>
    <w:rsid w:val="00CE4A0A"/>
    <w:rsid w:val="00CE5200"/>
    <w:rsid w:val="00CE6A73"/>
    <w:rsid w:val="00CE6E4D"/>
    <w:rsid w:val="00CE73A7"/>
    <w:rsid w:val="00CF0981"/>
    <w:rsid w:val="00CF0CBE"/>
    <w:rsid w:val="00CF1691"/>
    <w:rsid w:val="00CF175E"/>
    <w:rsid w:val="00CF3F4E"/>
    <w:rsid w:val="00CF405B"/>
    <w:rsid w:val="00CF7600"/>
    <w:rsid w:val="00CF78B9"/>
    <w:rsid w:val="00CF7EC5"/>
    <w:rsid w:val="00D00D25"/>
    <w:rsid w:val="00D01E7F"/>
    <w:rsid w:val="00D01F17"/>
    <w:rsid w:val="00D0211C"/>
    <w:rsid w:val="00D0224D"/>
    <w:rsid w:val="00D04314"/>
    <w:rsid w:val="00D04357"/>
    <w:rsid w:val="00D05E58"/>
    <w:rsid w:val="00D0620F"/>
    <w:rsid w:val="00D06697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395"/>
    <w:rsid w:val="00D206FE"/>
    <w:rsid w:val="00D20A42"/>
    <w:rsid w:val="00D216FD"/>
    <w:rsid w:val="00D2465C"/>
    <w:rsid w:val="00D26234"/>
    <w:rsid w:val="00D262DB"/>
    <w:rsid w:val="00D27ED1"/>
    <w:rsid w:val="00D30D72"/>
    <w:rsid w:val="00D317A3"/>
    <w:rsid w:val="00D32612"/>
    <w:rsid w:val="00D329D7"/>
    <w:rsid w:val="00D32B41"/>
    <w:rsid w:val="00D33590"/>
    <w:rsid w:val="00D3425A"/>
    <w:rsid w:val="00D354D6"/>
    <w:rsid w:val="00D360E6"/>
    <w:rsid w:val="00D3644A"/>
    <w:rsid w:val="00D369F4"/>
    <w:rsid w:val="00D37836"/>
    <w:rsid w:val="00D37EE3"/>
    <w:rsid w:val="00D40C4E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067"/>
    <w:rsid w:val="00D51999"/>
    <w:rsid w:val="00D52FF7"/>
    <w:rsid w:val="00D5332B"/>
    <w:rsid w:val="00D53BD0"/>
    <w:rsid w:val="00D549A2"/>
    <w:rsid w:val="00D5668B"/>
    <w:rsid w:val="00D57968"/>
    <w:rsid w:val="00D60F16"/>
    <w:rsid w:val="00D617A3"/>
    <w:rsid w:val="00D6347C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3599"/>
    <w:rsid w:val="00D73B7E"/>
    <w:rsid w:val="00D747E3"/>
    <w:rsid w:val="00D75558"/>
    <w:rsid w:val="00D75A6A"/>
    <w:rsid w:val="00D77835"/>
    <w:rsid w:val="00D77C2B"/>
    <w:rsid w:val="00D80379"/>
    <w:rsid w:val="00D81477"/>
    <w:rsid w:val="00D81898"/>
    <w:rsid w:val="00D8227A"/>
    <w:rsid w:val="00D826D3"/>
    <w:rsid w:val="00D83868"/>
    <w:rsid w:val="00D85073"/>
    <w:rsid w:val="00D867EB"/>
    <w:rsid w:val="00D9060F"/>
    <w:rsid w:val="00D90C30"/>
    <w:rsid w:val="00D91154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A015C"/>
    <w:rsid w:val="00DA17A6"/>
    <w:rsid w:val="00DA1E67"/>
    <w:rsid w:val="00DA34C8"/>
    <w:rsid w:val="00DA36E8"/>
    <w:rsid w:val="00DA50E1"/>
    <w:rsid w:val="00DA517E"/>
    <w:rsid w:val="00DA540C"/>
    <w:rsid w:val="00DA632E"/>
    <w:rsid w:val="00DA68F4"/>
    <w:rsid w:val="00DB14C3"/>
    <w:rsid w:val="00DB1C6B"/>
    <w:rsid w:val="00DB2295"/>
    <w:rsid w:val="00DB2342"/>
    <w:rsid w:val="00DB29AC"/>
    <w:rsid w:val="00DB31E5"/>
    <w:rsid w:val="00DB4827"/>
    <w:rsid w:val="00DB5606"/>
    <w:rsid w:val="00DB5620"/>
    <w:rsid w:val="00DB62B6"/>
    <w:rsid w:val="00DB646A"/>
    <w:rsid w:val="00DB6D90"/>
    <w:rsid w:val="00DC08CF"/>
    <w:rsid w:val="00DC1553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D07AC"/>
    <w:rsid w:val="00DD08FC"/>
    <w:rsid w:val="00DD28E8"/>
    <w:rsid w:val="00DD31A6"/>
    <w:rsid w:val="00DD32A2"/>
    <w:rsid w:val="00DD32B2"/>
    <w:rsid w:val="00DD3476"/>
    <w:rsid w:val="00DD3B50"/>
    <w:rsid w:val="00DD439E"/>
    <w:rsid w:val="00DD49D4"/>
    <w:rsid w:val="00DD52D9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2E2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FE6"/>
    <w:rsid w:val="00DF23A4"/>
    <w:rsid w:val="00DF4F14"/>
    <w:rsid w:val="00DF6B67"/>
    <w:rsid w:val="00DF78DF"/>
    <w:rsid w:val="00E004BF"/>
    <w:rsid w:val="00E00CBA"/>
    <w:rsid w:val="00E01F9B"/>
    <w:rsid w:val="00E0281A"/>
    <w:rsid w:val="00E0287B"/>
    <w:rsid w:val="00E03104"/>
    <w:rsid w:val="00E03611"/>
    <w:rsid w:val="00E044C7"/>
    <w:rsid w:val="00E0547F"/>
    <w:rsid w:val="00E059A6"/>
    <w:rsid w:val="00E05E4D"/>
    <w:rsid w:val="00E06735"/>
    <w:rsid w:val="00E069DE"/>
    <w:rsid w:val="00E06CD4"/>
    <w:rsid w:val="00E10A77"/>
    <w:rsid w:val="00E10E21"/>
    <w:rsid w:val="00E10E33"/>
    <w:rsid w:val="00E112F5"/>
    <w:rsid w:val="00E1131B"/>
    <w:rsid w:val="00E11BAE"/>
    <w:rsid w:val="00E121D2"/>
    <w:rsid w:val="00E1432A"/>
    <w:rsid w:val="00E149B7"/>
    <w:rsid w:val="00E14E30"/>
    <w:rsid w:val="00E151F0"/>
    <w:rsid w:val="00E154E5"/>
    <w:rsid w:val="00E15985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178A"/>
    <w:rsid w:val="00E21A82"/>
    <w:rsid w:val="00E2287D"/>
    <w:rsid w:val="00E22A9A"/>
    <w:rsid w:val="00E239C5"/>
    <w:rsid w:val="00E24AE4"/>
    <w:rsid w:val="00E26961"/>
    <w:rsid w:val="00E26ED7"/>
    <w:rsid w:val="00E27A92"/>
    <w:rsid w:val="00E3060B"/>
    <w:rsid w:val="00E3159F"/>
    <w:rsid w:val="00E31873"/>
    <w:rsid w:val="00E31AED"/>
    <w:rsid w:val="00E31CEC"/>
    <w:rsid w:val="00E325F4"/>
    <w:rsid w:val="00E32F82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5F28"/>
    <w:rsid w:val="00E4667C"/>
    <w:rsid w:val="00E46893"/>
    <w:rsid w:val="00E502A0"/>
    <w:rsid w:val="00E50C78"/>
    <w:rsid w:val="00E514FE"/>
    <w:rsid w:val="00E55F4C"/>
    <w:rsid w:val="00E56A81"/>
    <w:rsid w:val="00E57933"/>
    <w:rsid w:val="00E60B69"/>
    <w:rsid w:val="00E61545"/>
    <w:rsid w:val="00E61633"/>
    <w:rsid w:val="00E6219F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1171"/>
    <w:rsid w:val="00E72ACD"/>
    <w:rsid w:val="00E74738"/>
    <w:rsid w:val="00E76168"/>
    <w:rsid w:val="00E76AAC"/>
    <w:rsid w:val="00E77D76"/>
    <w:rsid w:val="00E812AB"/>
    <w:rsid w:val="00E8177A"/>
    <w:rsid w:val="00E84F02"/>
    <w:rsid w:val="00E85B1D"/>
    <w:rsid w:val="00E85C67"/>
    <w:rsid w:val="00E85F06"/>
    <w:rsid w:val="00E86689"/>
    <w:rsid w:val="00E86EFB"/>
    <w:rsid w:val="00E878A1"/>
    <w:rsid w:val="00E9101F"/>
    <w:rsid w:val="00E92395"/>
    <w:rsid w:val="00E92541"/>
    <w:rsid w:val="00E92A19"/>
    <w:rsid w:val="00E93355"/>
    <w:rsid w:val="00E93386"/>
    <w:rsid w:val="00E935D1"/>
    <w:rsid w:val="00E937C2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EF3"/>
    <w:rsid w:val="00EA666D"/>
    <w:rsid w:val="00EA7DA5"/>
    <w:rsid w:val="00EA7F42"/>
    <w:rsid w:val="00EB17D6"/>
    <w:rsid w:val="00EB21A7"/>
    <w:rsid w:val="00EB2B91"/>
    <w:rsid w:val="00EB31FC"/>
    <w:rsid w:val="00EB5165"/>
    <w:rsid w:val="00EB5301"/>
    <w:rsid w:val="00EB5361"/>
    <w:rsid w:val="00EB5518"/>
    <w:rsid w:val="00EB6B30"/>
    <w:rsid w:val="00EC0841"/>
    <w:rsid w:val="00EC106B"/>
    <w:rsid w:val="00EC23E4"/>
    <w:rsid w:val="00EC3728"/>
    <w:rsid w:val="00EC3C62"/>
    <w:rsid w:val="00EC47D7"/>
    <w:rsid w:val="00EC4CC3"/>
    <w:rsid w:val="00EC5DAC"/>
    <w:rsid w:val="00EC71AA"/>
    <w:rsid w:val="00EC7F8E"/>
    <w:rsid w:val="00ED0731"/>
    <w:rsid w:val="00ED0B8F"/>
    <w:rsid w:val="00ED1010"/>
    <w:rsid w:val="00ED239B"/>
    <w:rsid w:val="00ED37F5"/>
    <w:rsid w:val="00ED4A97"/>
    <w:rsid w:val="00ED6CAE"/>
    <w:rsid w:val="00ED6D02"/>
    <w:rsid w:val="00ED708D"/>
    <w:rsid w:val="00ED746D"/>
    <w:rsid w:val="00EE1094"/>
    <w:rsid w:val="00EE1EE0"/>
    <w:rsid w:val="00EE2719"/>
    <w:rsid w:val="00EE3DDC"/>
    <w:rsid w:val="00EE4090"/>
    <w:rsid w:val="00EE44EA"/>
    <w:rsid w:val="00EE4BB5"/>
    <w:rsid w:val="00EE4DE4"/>
    <w:rsid w:val="00EE63E4"/>
    <w:rsid w:val="00EE6AE6"/>
    <w:rsid w:val="00EE719D"/>
    <w:rsid w:val="00EE7BB2"/>
    <w:rsid w:val="00EF0066"/>
    <w:rsid w:val="00EF0A93"/>
    <w:rsid w:val="00EF30C7"/>
    <w:rsid w:val="00EF4382"/>
    <w:rsid w:val="00EF4B67"/>
    <w:rsid w:val="00EF5674"/>
    <w:rsid w:val="00EF682F"/>
    <w:rsid w:val="00EF6DB6"/>
    <w:rsid w:val="00F000EE"/>
    <w:rsid w:val="00F01C6C"/>
    <w:rsid w:val="00F0316A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EEC"/>
    <w:rsid w:val="00F2269E"/>
    <w:rsid w:val="00F24046"/>
    <w:rsid w:val="00F27B53"/>
    <w:rsid w:val="00F27E62"/>
    <w:rsid w:val="00F314EB"/>
    <w:rsid w:val="00F31561"/>
    <w:rsid w:val="00F316BC"/>
    <w:rsid w:val="00F3186D"/>
    <w:rsid w:val="00F31E39"/>
    <w:rsid w:val="00F33F9D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CBD"/>
    <w:rsid w:val="00F54530"/>
    <w:rsid w:val="00F54E3B"/>
    <w:rsid w:val="00F54FF0"/>
    <w:rsid w:val="00F56AFC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9D4"/>
    <w:rsid w:val="00F814FD"/>
    <w:rsid w:val="00F837C8"/>
    <w:rsid w:val="00F85194"/>
    <w:rsid w:val="00F8764F"/>
    <w:rsid w:val="00F87D3A"/>
    <w:rsid w:val="00F914BB"/>
    <w:rsid w:val="00F933C9"/>
    <w:rsid w:val="00F94F77"/>
    <w:rsid w:val="00F97A0D"/>
    <w:rsid w:val="00FA2FF6"/>
    <w:rsid w:val="00FA38B8"/>
    <w:rsid w:val="00FA3F75"/>
    <w:rsid w:val="00FA40EF"/>
    <w:rsid w:val="00FA5435"/>
    <w:rsid w:val="00FA63E2"/>
    <w:rsid w:val="00FB1622"/>
    <w:rsid w:val="00FB1685"/>
    <w:rsid w:val="00FB4D34"/>
    <w:rsid w:val="00FB4E99"/>
    <w:rsid w:val="00FB59F5"/>
    <w:rsid w:val="00FB5D24"/>
    <w:rsid w:val="00FB60EE"/>
    <w:rsid w:val="00FB68C9"/>
    <w:rsid w:val="00FB7AAC"/>
    <w:rsid w:val="00FC2607"/>
    <w:rsid w:val="00FC2647"/>
    <w:rsid w:val="00FC3564"/>
    <w:rsid w:val="00FC6ED8"/>
    <w:rsid w:val="00FD2EA8"/>
    <w:rsid w:val="00FD30D1"/>
    <w:rsid w:val="00FD3A95"/>
    <w:rsid w:val="00FD3E4C"/>
    <w:rsid w:val="00FD5A6A"/>
    <w:rsid w:val="00FD6DE4"/>
    <w:rsid w:val="00FE130B"/>
    <w:rsid w:val="00FE1677"/>
    <w:rsid w:val="00FE2090"/>
    <w:rsid w:val="00FE22C0"/>
    <w:rsid w:val="00FE3BCD"/>
    <w:rsid w:val="00FE3F10"/>
    <w:rsid w:val="00FE4114"/>
    <w:rsid w:val="00FE4684"/>
    <w:rsid w:val="00FE7623"/>
    <w:rsid w:val="00FE7D23"/>
    <w:rsid w:val="00FE7DE5"/>
    <w:rsid w:val="00FE7EA8"/>
    <w:rsid w:val="00FF0480"/>
    <w:rsid w:val="00FF0BFE"/>
    <w:rsid w:val="00FF1321"/>
    <w:rsid w:val="00FF2845"/>
    <w:rsid w:val="00FF5752"/>
    <w:rsid w:val="00FF59F2"/>
    <w:rsid w:val="00FF603F"/>
    <w:rsid w:val="00FF7008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BFCC"/>
  <w15:docId w15:val="{5CB3DBC9-89D2-449E-AFCB-0BC1D149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9554C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uiPriority w:val="99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1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12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12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16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14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13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2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5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17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affffff2">
    <w:name w:val="Обычный без отступа"/>
    <w:basedOn w:val="a4"/>
    <w:rsid w:val="00860A3D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af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3"/>
    <w:uiPriority w:val="34"/>
    <w:locked/>
    <w:rsid w:val="000379F6"/>
    <w:rPr>
      <w:sz w:val="24"/>
      <w:szCs w:val="24"/>
    </w:rPr>
  </w:style>
  <w:style w:type="numbering" w:customStyle="1" w:styleId="WWNum21">
    <w:name w:val="WWNum21"/>
    <w:basedOn w:val="a7"/>
    <w:rsid w:val="00514DF1"/>
    <w:pPr>
      <w:numPr>
        <w:numId w:val="39"/>
      </w:numPr>
    </w:pPr>
  </w:style>
  <w:style w:type="numbering" w:customStyle="1" w:styleId="WWNum22">
    <w:name w:val="WWNum22"/>
    <w:basedOn w:val="a7"/>
    <w:rsid w:val="00514DF1"/>
    <w:pPr>
      <w:numPr>
        <w:numId w:val="40"/>
      </w:numPr>
    </w:pPr>
  </w:style>
  <w:style w:type="character" w:customStyle="1" w:styleId="WW8Num17z3">
    <w:name w:val="WW8Num17z3"/>
    <w:rsid w:val="002B3E04"/>
    <w:rPr>
      <w:rFonts w:ascii="Symbol" w:hAnsi="Symbol" w:cs="Symbol" w:hint="default"/>
    </w:rPr>
  </w:style>
  <w:style w:type="paragraph" w:customStyle="1" w:styleId="313">
    <w:name w:val="Основной текст с отступом 31"/>
    <w:basedOn w:val="a4"/>
    <w:rsid w:val="0005252E"/>
    <w:pPr>
      <w:suppressAutoHyphens/>
      <w:ind w:firstLine="709"/>
    </w:pPr>
    <w:rPr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4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yperlink" Target="http://www.gosthelp.ru/text/GOST2111095SPDSPravilavyp.html" TargetMode="Externa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96FE7-D5E7-40A8-A429-28AD0A705191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932797CF-C900-4F9B-BA4A-B488B375A5E5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2E6AD16-1148-49B0-BF5C-7EB4D7D0C90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1DA45534-7EEF-4E08-96AB-A2FD70F39DF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F10CB824-C9ED-4739-8F64-500D922DE70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7051A23-3863-496B-9CAE-1FF5CF1D0516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AAD250F3-4B6F-4074-8E09-2906777905E2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7AB5EB3-0CA2-4C34-A07F-35BB85EFDB3F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464DF01-9910-4DD1-9DA1-240B1B4E156D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C0D364E3-7A00-4881-AFDD-85041FC9AF6C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F2442F9-D0DD-413E-A5A3-A7A88A860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95C51A-1A4F-4F94-9227-C4D41DF50905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31F3FC80-1A09-42B3-B75F-6F76D8FF81B2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1DA21261-47D8-4D97-8D46-027995587660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5D8763D1-C08D-4D89-A94E-727151EB53E2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04416A5E-268B-4B91-8FF9-2D6437F06377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5B2ACC47-F907-4463-85D4-9B5481F7D8DF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5A90316D-13A8-4C8D-B4AB-52292D01DDC1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202A0543-A12B-4593-9649-68E5AA231D1D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30B0E3B0-3C96-4BE7-A21D-57B99A8A65AC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30942CF6-D2BD-4F47-84A4-0C2C624E878D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1904A459-FE41-4C3B-B995-3362FD6ABA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8A21B-CEEC-4C44-949D-06652A6DE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591887-8762-466B-9880-70AB004068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4F10D9-CA55-4DB0-8A50-316B1F8F30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FBBBF3-6D91-46C0-9292-21AC03DBE0E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F6AF97A-E891-4822-8093-2C9FD5A148C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B6CB2C4-F733-474F-969A-D8B646475C5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C034D70-1407-4F42-987C-AA08EB6F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9381</Words>
  <Characters>53478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62734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Коршунов Александр Александрович</cp:lastModifiedBy>
  <cp:revision>19</cp:revision>
  <cp:lastPrinted>2020-08-25T05:53:00Z</cp:lastPrinted>
  <dcterms:created xsi:type="dcterms:W3CDTF">2020-11-09T12:08:00Z</dcterms:created>
  <dcterms:modified xsi:type="dcterms:W3CDTF">2020-11-20T07:28:00Z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